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r>
        <w:rPr>
          <w:rFonts w:ascii="Palatino Linotype" w:hAnsi="Palatino Linotype"/>
          <w:noProof/>
          <w:lang w:eastAsia="it-IT"/>
        </w:rPr>
        <w:drawing>
          <wp:inline distT="0" distB="0" distL="0" distR="0" wp14:anchorId="3F2D48DC" wp14:editId="47510274">
            <wp:extent cx="1724212" cy="605425"/>
            <wp:effectExtent l="0" t="0" r="0" b="4445"/>
            <wp:docPr id="2" name="Immagine 2" descr="Ufficio Stampa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fficio Stampa 1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83" cy="64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23F" w:rsidRDefault="0030123F" w:rsidP="0030123F">
      <w:pPr>
        <w:autoSpaceDE w:val="0"/>
        <w:autoSpaceDN w:val="0"/>
        <w:spacing w:after="0" w:line="240" w:lineRule="auto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  <w:r w:rsidRPr="00C01734"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Comunicato stampa</w:t>
      </w:r>
    </w:p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</w:p>
    <w:p w:rsidR="00185098" w:rsidRDefault="00185098" w:rsidP="00185098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bookmarkStart w:id="0" w:name="_GoBack"/>
      <w:bookmarkEnd w:id="0"/>
      <w:r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>Anche la Chiesa udinese accanto a Siria e Turchia: domenica 26 marzo c’è la colletta per i terremotati</w:t>
      </w:r>
    </w:p>
    <w:p w:rsidR="0030123F" w:rsidRDefault="0030123F" w:rsidP="0030123F">
      <w:pPr>
        <w:autoSpaceDE w:val="0"/>
        <w:autoSpaceDN w:val="0"/>
        <w:spacing w:after="0" w:line="240" w:lineRule="auto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30123F" w:rsidRPr="00F54AD7" w:rsidRDefault="00185098" w:rsidP="0030123F">
      <w:pPr>
        <w:pStyle w:val="Nessunaspaziatura"/>
        <w:rPr>
          <w:rFonts w:ascii="Palatino Linotype" w:hAnsi="Palatino Linotype"/>
          <w:b/>
          <w:i/>
          <w:sz w:val="24"/>
          <w:szCs w:val="24"/>
          <w:lang w:val="es-ES_tradnl"/>
        </w:rPr>
      </w:pPr>
      <w:r w:rsidRPr="00185098">
        <w:rPr>
          <w:rFonts w:ascii="Palatino Linotype" w:hAnsi="Palatino Linotype"/>
          <w:b/>
          <w:i/>
          <w:sz w:val="24"/>
          <w:szCs w:val="24"/>
          <w:lang w:val="es-ES_tradnl"/>
        </w:rPr>
        <w:t>Promossa in tutta Italia, l’iniziativa convoglierà i fondi raccolti a Caritas Italiana che sta lavorando al fianco delle Caritas locali dei due Paesi colpiti dal terribile sisma del 6 febbraio. Bombardi: «In missione in Anatolia l’impressione è che questo terremoto non abbia raso al suolo solo le case e le vite, ma anche la speranza di potersi riprendere e piano piano ricostruire: “non siete soli” è il vero messaggio che vuole accompagnare la nostra azione con la colletta nazionale del 26 marzo».</w:t>
      </w:r>
    </w:p>
    <w:p w:rsidR="0030123F" w:rsidRDefault="0030123F" w:rsidP="0030123F">
      <w:pPr>
        <w:pStyle w:val="Nessunaspaziatura"/>
        <w:rPr>
          <w:rFonts w:ascii="Palatino Linotype" w:hAnsi="Palatino Linotype"/>
          <w:b/>
          <w:i/>
          <w:color w:val="000000"/>
          <w:lang w:val="es-ES_tradnl"/>
        </w:rPr>
      </w:pPr>
    </w:p>
    <w:p w:rsidR="00185098" w:rsidRDefault="00185098" w:rsidP="00185098">
      <w:pPr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color w:val="000000"/>
          <w:lang w:val="es-ES_tradnl"/>
        </w:rPr>
        <w:t xml:space="preserve">A 50 giorni dal devastante terremoto che ha colpito Turchia e Siria, provocando 52 mila morti e oltre 2 milioni di sfollati, </w:t>
      </w:r>
      <w:r>
        <w:rPr>
          <w:rFonts w:ascii="Palatino Linotype" w:hAnsi="Palatino Linotype"/>
          <w:b/>
          <w:bCs/>
          <w:color w:val="000000"/>
          <w:lang w:val="es-ES_tradnl"/>
        </w:rPr>
        <w:t>anche la Diocesi di Udine raccoglie l’appello della Chiesa italiana e promuove domenica 26 marzo una colletta in tutte le chiese come segno concreto di solidarietà e partecipazione ai bisogni delle popolazioni terremotate</w:t>
      </w:r>
      <w:r>
        <w:rPr>
          <w:rFonts w:ascii="Palatino Linotype" w:hAnsi="Palatino Linotype"/>
          <w:color w:val="000000"/>
          <w:lang w:val="es-ES_tradnl"/>
        </w:rPr>
        <w:t>.</w:t>
      </w:r>
    </w:p>
    <w:p w:rsidR="00185098" w:rsidRDefault="00185098" w:rsidP="00185098">
      <w:pPr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color w:val="000000"/>
          <w:lang w:val="es-ES_tradnl"/>
        </w:rPr>
        <w:t>I fondi raccolti andranno a finanziare l’attività di Caritas Italiana che – in stretta collaborazione con le Caritas locali – li impiegherà per sostenere progetti di assistenza umanitaria fornendo cibo, alloggio, beni di prima necessità con una particolare attenzione ai più vulnerabili come gli anziani, i minori, i malati, i disabili. Servono mense per la fornitura di pasti, strutture per l’assistenza sanitaria, spazi per l’accoglienza e l’animazione in particolare dei bambini.</w:t>
      </w:r>
    </w:p>
    <w:p w:rsidR="00185098" w:rsidRDefault="00185098" w:rsidP="00185098">
      <w:pPr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color w:val="000000"/>
          <w:lang w:val="es-ES_tradnl"/>
        </w:rPr>
        <w:t xml:space="preserve">«Il terremoto – precisa Caritas italiana – </w:t>
      </w:r>
      <w:r>
        <w:rPr>
          <w:rFonts w:ascii="Palatino Linotype" w:hAnsi="Palatino Linotype"/>
          <w:b/>
          <w:bCs/>
          <w:color w:val="000000"/>
          <w:lang w:val="es-ES_tradnl"/>
        </w:rPr>
        <w:t>ha colpito comunità e territori che erano già caratterizzati da gravi situazioni di povertà e vulnerabilità, sia in Turchia sia in Siria</w:t>
      </w:r>
      <w:r>
        <w:rPr>
          <w:rFonts w:ascii="Palatino Linotype" w:hAnsi="Palatino Linotype"/>
          <w:color w:val="000000"/>
          <w:lang w:val="es-ES_tradnl"/>
        </w:rPr>
        <w:t xml:space="preserve">. Quindi, oltre a prendersi cura dei bisogni materiali, </w:t>
      </w:r>
      <w:r>
        <w:rPr>
          <w:rFonts w:ascii="Palatino Linotype" w:hAnsi="Palatino Linotype"/>
          <w:b/>
          <w:bCs/>
          <w:color w:val="000000"/>
          <w:lang w:val="es-ES_tradnl"/>
        </w:rPr>
        <w:t>Caritas organizzerà anche iniziative di inclusione sociale dei più vulnerabili e azioni di ricostruzione dei legami comunitari»</w:t>
      </w:r>
      <w:r>
        <w:rPr>
          <w:rFonts w:ascii="Palatino Linotype" w:hAnsi="Palatino Linotype"/>
          <w:color w:val="000000"/>
          <w:lang w:val="es-ES_tradnl"/>
        </w:rPr>
        <w:t>.</w:t>
      </w:r>
    </w:p>
    <w:p w:rsidR="00185098" w:rsidRDefault="00185098" w:rsidP="00185098">
      <w:pPr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color w:val="000000"/>
          <w:lang w:val="es-ES_tradnl"/>
        </w:rPr>
        <w:t xml:space="preserve">A coordinare gli aiuti in Turchia c’è </w:t>
      </w:r>
      <w:r>
        <w:rPr>
          <w:rFonts w:ascii="Palatino Linotype" w:hAnsi="Palatino Linotype"/>
          <w:b/>
          <w:bCs/>
          <w:color w:val="000000"/>
          <w:lang w:val="es-ES_tradnl"/>
        </w:rPr>
        <w:t>Daniele Bombardi</w:t>
      </w:r>
      <w:r>
        <w:rPr>
          <w:rFonts w:ascii="Palatino Linotype" w:hAnsi="Palatino Linotype"/>
          <w:color w:val="000000"/>
          <w:lang w:val="es-ES_tradnl"/>
        </w:rPr>
        <w:t xml:space="preserve"> che da anni vive e lavora a Sarajevo in quanto responsabile per i progetti di Caritas italiana nei Paesi del Sudest Europa. «</w:t>
      </w:r>
      <w:r>
        <w:rPr>
          <w:rFonts w:ascii="Palatino Linotype" w:hAnsi="Palatino Linotype"/>
          <w:i/>
          <w:iCs/>
          <w:color w:val="000000"/>
          <w:lang w:val="es-ES_tradnl"/>
        </w:rPr>
        <w:t>È una tragedia che, a vederla da vicino</w:t>
      </w:r>
      <w:r>
        <w:rPr>
          <w:rFonts w:ascii="Palatino Linotype" w:hAnsi="Palatino Linotype"/>
          <w:color w:val="000000"/>
          <w:lang w:val="es-ES_tradnl"/>
        </w:rPr>
        <w:t xml:space="preserve"> – spiega Bombardi –, </w:t>
      </w:r>
      <w:r>
        <w:rPr>
          <w:rFonts w:ascii="Palatino Linotype" w:hAnsi="Palatino Linotype"/>
          <w:i/>
          <w:iCs/>
          <w:color w:val="000000"/>
          <w:lang w:val="es-ES_tradnl"/>
        </w:rPr>
        <w:t xml:space="preserve">come prima cosa ti provoca tantissimo dolore e tantissimo sconforto. Hai proprio l’impressione che questo terremoto non abbia raso al suolo solo le case e le vite, ma anche la speranza di potersi riprendere e piano piano ricostruire. Lo stesso dolore e lo stesso sconforto lo provi incontrando le comunità cristiane di quelle zone. Ho visitato nei giorni scorsi una delle zone più colpite, l’Anatolia: un posto che, per la storia del cristianesimo, è cruciale. Qui ci sono le città di Tarso, di Antiochia, i luoghi di San Paolo, la casa di Maria ad Efeso. Sono luoghi di persecuzioni, di invasioni. In questa diocesi hanno perso la vita nel 2006 don Andrea Santoro e nel 2010 il Vescovo Luigi Padovese. Eppure, con fatica e con pazienza, nel corso della storia l’opera della Chiesa in Anatolia è sempre ripartita, nonostante tutto. La sfida principale di oggi, dunque, non è solo quella di aiutare materialmente e psicologicamente le persone rimaste senza casa, senza un lavoro, senza un paese dove abitare. La sfida vera è quella di salvaguardare prima di tutto la speranza. La Chiesa italiana tutta, in questi mesi, vuole quindi dimostrare di essere </w:t>
      </w:r>
      <w:r>
        <w:rPr>
          <w:rFonts w:ascii="Palatino Linotype" w:hAnsi="Palatino Linotype"/>
          <w:i/>
          <w:iCs/>
          <w:color w:val="000000"/>
          <w:lang w:val="es-ES_tradnl"/>
        </w:rPr>
        <w:lastRenderedPageBreak/>
        <w:t>“sorella” ed “amica”, condividendo il dolore e la fatica di questi mesi con la gente della Turchia e della Siria. Ma soprattutto vuole testimoniare quella attenzione e quella solidarietà, che sono l’unico ingrediente per tenere accesa la flebile fiammella della speranza nel futuro: “non siete soli” è il vero messaggio che vuole accompagnare la nostra azione con la colletta nazionale del 26 marzo</w:t>
      </w:r>
      <w:r>
        <w:rPr>
          <w:rFonts w:ascii="Palatino Linotype" w:hAnsi="Palatino Linotype"/>
          <w:color w:val="000000"/>
          <w:lang w:val="es-ES_tradnl"/>
        </w:rPr>
        <w:t>».</w:t>
      </w:r>
    </w:p>
    <w:p w:rsidR="00185098" w:rsidRDefault="00185098" w:rsidP="00185098">
      <w:pPr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color w:val="000000"/>
          <w:lang w:val="es-ES_tradnl"/>
        </w:rPr>
        <w:t>Chi volesse contribuire con una donazione, può farlo con i seguenti riferimenti</w:t>
      </w:r>
    </w:p>
    <w:p w:rsidR="00185098" w:rsidRDefault="00185098" w:rsidP="00185098">
      <w:pPr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color w:val="000000"/>
          <w:lang w:val="es-ES_tradnl"/>
        </w:rPr>
        <w:t>Destinatario: Centro Caritas dell’Arcidiocesi di Udine ODV ETS</w:t>
      </w:r>
    </w:p>
    <w:p w:rsidR="00185098" w:rsidRDefault="00185098" w:rsidP="00185098">
      <w:pPr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color w:val="000000"/>
          <w:lang w:val="es-ES_tradnl"/>
        </w:rPr>
        <w:t>IBAN: IT45U 02008 12310 000001515712</w:t>
      </w:r>
    </w:p>
    <w:p w:rsidR="00185098" w:rsidRDefault="00185098" w:rsidP="00185098">
      <w:pPr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color w:val="000000"/>
          <w:lang w:val="es-ES_tradnl"/>
        </w:rPr>
        <w:t>Causale: Terremoto Turchia-Siria 2023</w:t>
      </w:r>
    </w:p>
    <w:p w:rsidR="00185098" w:rsidRDefault="00185098" w:rsidP="00185098">
      <w:pPr>
        <w:jc w:val="right"/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i/>
          <w:iCs/>
          <w:color w:val="000000"/>
          <w:lang w:val="es-ES_tradnl"/>
        </w:rPr>
        <w:t>Udine, 24 marzo 2023</w:t>
      </w:r>
    </w:p>
    <w:p w:rsidR="0030123F" w:rsidRPr="00185098" w:rsidRDefault="0030123F" w:rsidP="00185098">
      <w:pPr>
        <w:pStyle w:val="Nessunaspaziatura"/>
        <w:spacing w:after="120"/>
        <w:rPr>
          <w:rFonts w:ascii="Palatino Linotype" w:hAnsi="Palatino Linotype"/>
          <w:lang w:val="es-ES_tradnl"/>
        </w:rPr>
      </w:pPr>
    </w:p>
    <w:sectPr w:rsidR="0030123F" w:rsidRPr="001850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A9"/>
    <w:rsid w:val="00185098"/>
    <w:rsid w:val="0030123F"/>
    <w:rsid w:val="003D0D6D"/>
    <w:rsid w:val="006557C3"/>
    <w:rsid w:val="00705A35"/>
    <w:rsid w:val="00846602"/>
    <w:rsid w:val="009554FC"/>
    <w:rsid w:val="00AB52E6"/>
    <w:rsid w:val="00E17D1B"/>
    <w:rsid w:val="00E537A9"/>
    <w:rsid w:val="00EB074E"/>
    <w:rsid w:val="00F5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867F0-6617-4F6F-ACDE-CD15D324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B52E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D0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BCE1.CA35B5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Piuzzi</dc:creator>
  <cp:keywords/>
  <dc:description/>
  <cp:lastModifiedBy>Giovanni Lesa</cp:lastModifiedBy>
  <cp:revision>4</cp:revision>
  <dcterms:created xsi:type="dcterms:W3CDTF">2022-10-06T10:48:00Z</dcterms:created>
  <dcterms:modified xsi:type="dcterms:W3CDTF">2023-03-24T15:52:00Z</dcterms:modified>
</cp:coreProperties>
</file>