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6258C6" w:rsidRDefault="006258C6" w:rsidP="006258C6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6258C6" w:rsidRDefault="006258C6" w:rsidP="006258C6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6258C6" w:rsidRDefault="006258C6" w:rsidP="006258C6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Domenica 30 aprile 2023, ore 17 – Cattedrale di Udine</w:t>
      </w:r>
    </w:p>
    <w:p w:rsidR="006258C6" w:rsidRDefault="006258C6" w:rsidP="006258C6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6258C6" w:rsidRDefault="006258C6" w:rsidP="006258C6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Chiesa udinese in festa per l’ordinazione</w:t>
      </w:r>
    </w:p>
    <w:p w:rsidR="006258C6" w:rsidRDefault="006258C6" w:rsidP="006258C6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di due nuovi diaconi permanenti</w:t>
      </w:r>
    </w:p>
    <w:p w:rsidR="006258C6" w:rsidRDefault="006258C6" w:rsidP="006258C6">
      <w:pPr>
        <w:pStyle w:val="Nessunaspaziatura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</w:p>
    <w:p w:rsidR="006258C6" w:rsidRDefault="006258C6" w:rsidP="006258C6">
      <w:pPr>
        <w:pStyle w:val="Nessunaspaziatura"/>
        <w:jc w:val="center"/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</w:pPr>
      <w:r>
        <w:rPr>
          <w:rFonts w:ascii="Palatino Linotype" w:hAnsi="Palatino Linotype"/>
          <w:b/>
          <w:bCs/>
          <w:i/>
          <w:iCs/>
          <w:color w:val="000000"/>
          <w:sz w:val="24"/>
          <w:szCs w:val="24"/>
          <w:lang w:val="es-ES_tradnl"/>
        </w:rPr>
        <w:t>Stefano Barresi e Andrea Meneguzzi, dopo un impegnativo itinerario formativo e di vita cristiana, saranno ordinati domenica 30 aprile in Cattedrale dall’arcivescovo di Udine, mons. Andrea Bruno Mazzocato</w:t>
      </w:r>
    </w:p>
    <w:p w:rsidR="006258C6" w:rsidRDefault="006258C6" w:rsidP="006258C6">
      <w:pPr>
        <w:rPr>
          <w:rFonts w:ascii="Palatino Linotype" w:hAnsi="Palatino Linotype"/>
          <w:color w:val="000000"/>
          <w:lang w:val="es-ES_tradnl"/>
        </w:rPr>
      </w:pPr>
    </w:p>
    <w:p w:rsidR="006258C6" w:rsidRDefault="006258C6" w:rsidP="006258C6">
      <w:pPr>
        <w:autoSpaceDE w:val="0"/>
        <w:autoSpaceDN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È una storia feconda e lunga oltre quarant’anni quella del Diaconato permanente nell’Arcidiocesi di Udine: era, infatti, la Pentecoste del 1981, il 7 giugno, quando furono ordinati i primi sei diaconi. Oggi la comunità diaconale conta più di trenta componenti. Nel solco di questa lunga tradizione, domenica 30 aprile alle 17, in Cattedrale a Udine, presieduta dall’arcivescovo di Udine, </w:t>
      </w:r>
      <w:proofErr w:type="spellStart"/>
      <w:r>
        <w:rPr>
          <w:rFonts w:ascii="Palatino Linotype" w:hAnsi="Palatino Linotype"/>
        </w:rPr>
        <w:t>mons</w:t>
      </w:r>
      <w:proofErr w:type="spellEnd"/>
      <w:r>
        <w:rPr>
          <w:rFonts w:ascii="Palatino Linotype" w:hAnsi="Palatino Linotype"/>
        </w:rPr>
        <w:t>. Andrea Bruno Mazzocato, si terrà la solenne celebrazione con l’ordinazione di due nuovi diaconi.</w:t>
      </w:r>
    </w:p>
    <w:p w:rsidR="006258C6" w:rsidRDefault="006258C6" w:rsidP="006258C6">
      <w:pPr>
        <w:autoSpaceDE w:val="0"/>
        <w:autoSpaceDN w:val="0"/>
        <w:spacing w:after="0" w:line="240" w:lineRule="auto"/>
        <w:rPr>
          <w:rFonts w:ascii="Palatino Linotype" w:hAnsi="Palatino Linotype"/>
        </w:rPr>
      </w:pPr>
    </w:p>
    <w:p w:rsidR="006258C6" w:rsidRDefault="006258C6" w:rsidP="006258C6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C00000"/>
          <w:sz w:val="24"/>
          <w:szCs w:val="24"/>
        </w:rPr>
      </w:pPr>
      <w:r>
        <w:rPr>
          <w:rFonts w:ascii="Palatino Linotype" w:hAnsi="Palatino Linotype"/>
          <w:b/>
          <w:bCs/>
          <w:color w:val="C00000"/>
          <w:sz w:val="24"/>
          <w:szCs w:val="24"/>
        </w:rPr>
        <w:t>Il percorso di Stefano Barresi e Andrea Meneguzzi</w:t>
      </w:r>
    </w:p>
    <w:p w:rsidR="006258C6" w:rsidRDefault="006258C6" w:rsidP="006258C6">
      <w:pPr>
        <w:autoSpaceDE w:val="0"/>
        <w:autoSpaceDN w:val="0"/>
        <w:spacing w:after="0" w:line="240" w:lineRule="auto"/>
        <w:rPr>
          <w:rFonts w:ascii="Palatino Linotype" w:hAnsi="Palatino Linotype"/>
        </w:rPr>
      </w:pPr>
    </w:p>
    <w:p w:rsidR="006258C6" w:rsidRDefault="006258C6" w:rsidP="006258C6">
      <w:pPr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Si tratta di </w:t>
      </w:r>
      <w:r>
        <w:rPr>
          <w:rFonts w:ascii="Palatino Linotype" w:hAnsi="Palatino Linotype"/>
          <w:b/>
          <w:bCs/>
          <w:lang w:val="es-ES_tradnl"/>
        </w:rPr>
        <w:t>Stefano Barresi</w:t>
      </w:r>
      <w:r>
        <w:rPr>
          <w:rFonts w:ascii="Palatino Linotype" w:hAnsi="Palatino Linotype"/>
          <w:lang w:val="es-ES_tradnl"/>
        </w:rPr>
        <w:t xml:space="preserve"> e </w:t>
      </w:r>
      <w:r>
        <w:rPr>
          <w:rFonts w:ascii="Palatino Linotype" w:hAnsi="Palatino Linotype"/>
          <w:b/>
          <w:bCs/>
          <w:lang w:val="es-ES_tradnl"/>
        </w:rPr>
        <w:t>Andrea Meneguzzi</w:t>
      </w:r>
      <w:r>
        <w:rPr>
          <w:rFonts w:ascii="Palatino Linotype" w:hAnsi="Palatino Linotype"/>
          <w:lang w:val="es-ES_tradnl"/>
        </w:rPr>
        <w:t>. Il primo – 54 anni, originario di San Vito al Tagliamento, sottoufficiale dell’esercito – presta attualmente servizio nelle parrocchie di Bertiolo, Virco e Pozzecco. Barresi vive a Biauzzo di Codroipo con la moglie Nadia, con cui è sposato da 25 anni, e le due figlie.</w:t>
      </w:r>
    </w:p>
    <w:p w:rsidR="006258C6" w:rsidRDefault="006258C6" w:rsidP="006258C6">
      <w:pPr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b/>
          <w:bCs/>
          <w:lang w:val="es-ES_tradnl"/>
        </w:rPr>
        <w:t>Andrea Meneguzzi</w:t>
      </w:r>
      <w:r>
        <w:rPr>
          <w:rFonts w:ascii="Palatino Linotype" w:hAnsi="Palatino Linotype"/>
          <w:lang w:val="es-ES_tradnl"/>
        </w:rPr>
        <w:t xml:space="preserve"> – 46 anni, originario di Rivignano, ingegnere meccatronico – è amministratore di una ditta che si occupa di mobili e di energie rinnovabili, insegna inoltre all’Istituto Bearzi di Udine. Dal 2005 vive con la moglie (con cui è sposato da 18 anni) e i due figli a Rivis di Sedegliano. Meneguzzi presta servizio nella sua Parrocchia, nella Collaborazione pastorale di Sedegliano e per la Forania, insieme alla moglie, segue i corsi per fidanzati di Codroipo. </w:t>
      </w:r>
    </w:p>
    <w:p w:rsidR="006258C6" w:rsidRDefault="006258C6" w:rsidP="006258C6">
      <w:pPr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«</w:t>
      </w:r>
      <w:r>
        <w:rPr>
          <w:rFonts w:ascii="Palatino Linotype" w:hAnsi="Palatino Linotype"/>
          <w:i/>
          <w:iCs/>
          <w:lang w:val="es-ES_tradnl"/>
        </w:rPr>
        <w:t>Un itinerario impegnativo quello di Stefano e Andrea</w:t>
      </w:r>
      <w:r>
        <w:rPr>
          <w:rFonts w:ascii="Palatino Linotype" w:hAnsi="Palatino Linotype"/>
          <w:lang w:val="es-ES_tradnl"/>
        </w:rPr>
        <w:t xml:space="preserve"> – spiega il delegato episcopale per il diaconato permanente, don </w:t>
      </w:r>
      <w:r>
        <w:rPr>
          <w:rFonts w:ascii="Palatino Linotype" w:hAnsi="Palatino Linotype"/>
          <w:b/>
          <w:bCs/>
          <w:lang w:val="es-ES_tradnl"/>
        </w:rPr>
        <w:t>Federico Grosso</w:t>
      </w:r>
      <w:r>
        <w:rPr>
          <w:rFonts w:ascii="Palatino Linotype" w:hAnsi="Palatino Linotype"/>
          <w:lang w:val="es-ES_tradnl"/>
        </w:rPr>
        <w:t xml:space="preserve"> –, </w:t>
      </w:r>
      <w:r>
        <w:rPr>
          <w:rFonts w:ascii="Palatino Linotype" w:hAnsi="Palatino Linotype"/>
          <w:i/>
          <w:iCs/>
          <w:lang w:val="es-ES_tradnl"/>
        </w:rPr>
        <w:t>caratterizzato dalla formazione prevalentemente all’Istituto superiore di Scienze religiose e segnato dalla pandemia, che ha allungato un po’ i tempi della preparazione. Si tratta di due sposi e papà che approdano ad una tappa ministeriale significativa dopo un percorso di vita cristiana profondamente umano e incarnato. La loro ordinazione rappresenta un bel messaggio per la nostra diocesi: sono due persone il cui impegnarsi nella comunità, il prendersi cura, il venire a contatto con le necessità del prossimo, ha mosso il desiderio di un’evoluzione verso qualcosa di più profondo. L’ordinazione diaconale è l’esito naturale di tale cammino</w:t>
      </w:r>
      <w:r>
        <w:rPr>
          <w:rFonts w:ascii="Palatino Linotype" w:hAnsi="Palatino Linotype"/>
          <w:lang w:val="es-ES_tradnl"/>
        </w:rPr>
        <w:t>».</w:t>
      </w:r>
    </w:p>
    <w:p w:rsidR="006258C6" w:rsidRDefault="006258C6" w:rsidP="006258C6">
      <w:pPr>
        <w:rPr>
          <w:rFonts w:ascii="Palatino Linotype" w:hAnsi="Palatino Linotype"/>
          <w:lang w:val="es-ES_tradnl"/>
        </w:rPr>
      </w:pPr>
      <w:bookmarkStart w:id="0" w:name="_GoBack"/>
      <w:bookmarkEnd w:id="0"/>
    </w:p>
    <w:p w:rsidR="006258C6" w:rsidRDefault="006258C6" w:rsidP="006258C6">
      <w:pPr>
        <w:pStyle w:val="NormaleWeb"/>
        <w:shd w:val="clear" w:color="auto" w:fill="FFFFFF"/>
        <w:rPr>
          <w:rFonts w:ascii="Palatino Linotype" w:hAnsi="Palatino Linotype"/>
          <w:b/>
          <w:bCs/>
          <w:color w:val="C00000"/>
          <w:lang w:val="es-ES_tradnl"/>
        </w:rPr>
      </w:pPr>
      <w:r>
        <w:rPr>
          <w:rFonts w:ascii="Palatino Linotype" w:hAnsi="Palatino Linotype"/>
          <w:b/>
          <w:bCs/>
          <w:color w:val="C00000"/>
          <w:lang w:val="es-ES_tradnl"/>
        </w:rPr>
        <w:lastRenderedPageBreak/>
        <w:t xml:space="preserve">Che ruolo riveste nella Chiesa un “diacono permanente”? </w:t>
      </w:r>
    </w:p>
    <w:p w:rsidR="006258C6" w:rsidRDefault="006258C6" w:rsidP="006258C6">
      <w:pPr>
        <w:pStyle w:val="NormaleWeb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es-ES_tradnl"/>
        </w:rPr>
        <w:t xml:space="preserve">Un diacono è un ministro ordinato e dunque fa parte del clero. A raccontare molto del suo ruolo nella chiesa è l’etimologia della parola: in greco “diaconia” significa infatti “servizio”.  </w:t>
      </w:r>
      <w:r>
        <w:rPr>
          <w:rFonts w:ascii="Palatino Linotype" w:hAnsi="Palatino Linotype"/>
          <w:sz w:val="22"/>
          <w:szCs w:val="22"/>
        </w:rPr>
        <w:t>Ad immagine di Cristo, «servo» dell’umanità, il diacono è quindi chiamato a esercitare in primo luogo il servizio della carità nelle infinite forme che la vita domanda e suggerisce (nel mondo del lavoro, della scuola, negli ospedali, nelle carceri), ma anche il servizio della liturgia assistendo il Vescovo e i presbiteri durante le celebrazioni e quello dell’annuncio evangelico in tutte le sue modalità.</w:t>
      </w:r>
    </w:p>
    <w:p w:rsidR="006258C6" w:rsidRDefault="006258C6" w:rsidP="006258C6">
      <w:pPr>
        <w:pStyle w:val="NormaleWeb"/>
        <w:shd w:val="clear" w:color="auto" w:fill="FFFFFF"/>
        <w:rPr>
          <w:rFonts w:ascii="Palatino Linotype" w:hAnsi="Palatino Linotype"/>
          <w:color w:val="000000"/>
          <w:lang w:val="es-ES_tradnl"/>
        </w:rPr>
      </w:pPr>
      <w:r>
        <w:rPr>
          <w:rFonts w:ascii="Palatino Linotype" w:hAnsi="Palatino Linotype"/>
          <w:sz w:val="22"/>
          <w:szCs w:val="22"/>
        </w:rPr>
        <w:t>I diaconi permanenti, che non sono preti, non possono presiedere l’Eucaristia, tuttavia possono amministrare il battesimo, distribuire la comunione, benedire il matrimonio cristiano, proclamare il Vangelo e predicare oltre che presiedere le esequie. Possono essere ordinati tra i battezzati celibi e anche tra coloro che sono sposati</w:t>
      </w:r>
      <w:r>
        <w:rPr>
          <w:rFonts w:ascii="Palatino Linotype" w:hAnsi="Palatino Linotype"/>
          <w:color w:val="000000"/>
          <w:lang w:val="es-ES_tradnl"/>
        </w:rPr>
        <w:t>.</w:t>
      </w:r>
    </w:p>
    <w:p w:rsidR="006258C6" w:rsidRDefault="006258C6" w:rsidP="006258C6">
      <w:pPr>
        <w:pStyle w:val="NormaleWeb"/>
        <w:shd w:val="clear" w:color="auto" w:fill="FFFFFF"/>
        <w:rPr>
          <w:rFonts w:ascii="Palatino Linotype" w:hAnsi="Palatino Linotype"/>
          <w:color w:val="000000"/>
          <w:lang w:val="es-ES_tradnl"/>
        </w:rPr>
      </w:pPr>
    </w:p>
    <w:p w:rsidR="006258C6" w:rsidRDefault="006258C6" w:rsidP="006258C6">
      <w:pPr>
        <w:pStyle w:val="NormaleWeb"/>
        <w:shd w:val="clear" w:color="auto" w:fill="FFFFFF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color w:val="000000"/>
          <w:lang w:val="es-ES_tradnl"/>
        </w:rPr>
        <w:t>Si allegano le foto di Barresi e Meneguzzi.</w:t>
      </w:r>
    </w:p>
    <w:p w:rsidR="006258C6" w:rsidRDefault="006258C6" w:rsidP="006258C6">
      <w:pPr>
        <w:jc w:val="right"/>
        <w:rPr>
          <w:rFonts w:ascii="Palatino Linotype" w:hAnsi="Palatino Linotype"/>
          <w:i/>
          <w:iCs/>
          <w:color w:val="000000"/>
          <w:lang w:val="es-ES_tradnl"/>
        </w:rPr>
      </w:pPr>
      <w:r>
        <w:rPr>
          <w:rFonts w:ascii="Palatino Linotype" w:hAnsi="Palatino Linotype"/>
          <w:i/>
          <w:iCs/>
          <w:color w:val="000000"/>
          <w:lang w:val="es-ES_tradnl"/>
        </w:rPr>
        <w:t>Udine, 28 aprile 2023</w:t>
      </w:r>
    </w:p>
    <w:p w:rsidR="0030123F" w:rsidRPr="00185098" w:rsidRDefault="0030123F" w:rsidP="006258C6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lang w:val="es-ES_tradnl"/>
        </w:rPr>
      </w:pPr>
    </w:p>
    <w:sectPr w:rsidR="0030123F" w:rsidRPr="00185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185098"/>
    <w:rsid w:val="0030123F"/>
    <w:rsid w:val="003D0D6D"/>
    <w:rsid w:val="006258C6"/>
    <w:rsid w:val="006557C3"/>
    <w:rsid w:val="00705A35"/>
    <w:rsid w:val="00846602"/>
    <w:rsid w:val="009554FC"/>
    <w:rsid w:val="00AB52E6"/>
    <w:rsid w:val="00E17D1B"/>
    <w:rsid w:val="00E537A9"/>
    <w:rsid w:val="00EB074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BA3B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258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5</cp:revision>
  <dcterms:created xsi:type="dcterms:W3CDTF">2022-10-06T10:48:00Z</dcterms:created>
  <dcterms:modified xsi:type="dcterms:W3CDTF">2023-04-28T15:47:00Z</dcterms:modified>
</cp:coreProperties>
</file>