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Domenica 21 maggio 2023, ore 16.30 – Cattedrale di Udine</w:t>
      </w:r>
    </w:p>
    <w:p w:rsidR="00B82D60" w:rsidRDefault="00B82D60" w:rsidP="00B82D60">
      <w:pPr>
        <w:pStyle w:val="NormaleWeb"/>
        <w:shd w:val="clear" w:color="auto" w:fill="FFFFFF"/>
        <w:spacing w:after="240"/>
        <w:rPr>
          <w:rStyle w:val="Enfasigrassetto"/>
          <w:color w:val="282828"/>
          <w:sz w:val="48"/>
          <w:szCs w:val="48"/>
        </w:rPr>
      </w:pPr>
    </w:p>
    <w:p w:rsidR="00B82D60" w:rsidRDefault="00B82D60" w:rsidP="00B82D60">
      <w:pPr>
        <w:pStyle w:val="NormaleWeb"/>
        <w:shd w:val="clear" w:color="auto" w:fill="FFFFFF"/>
        <w:spacing w:after="240"/>
        <w:jc w:val="center"/>
        <w:rPr>
          <w:color w:val="C00000"/>
        </w:rPr>
      </w:pPr>
      <w:r>
        <w:rPr>
          <w:rStyle w:val="Enfasigrassetto"/>
          <w:rFonts w:ascii="Palatino Linotype" w:hAnsi="Palatino Linotype"/>
          <w:color w:val="C00000"/>
          <w:sz w:val="48"/>
          <w:szCs w:val="48"/>
        </w:rPr>
        <w:t>Chiesa udinese in festa per l'ordinazione di un nuovo sacerdote</w:t>
      </w:r>
      <w:r>
        <w:rPr>
          <w:rFonts w:ascii="Palatino Linotype" w:hAnsi="Palatino Linotype"/>
          <w:b/>
          <w:bCs/>
          <w:i/>
          <w:iCs/>
          <w:color w:val="C00000"/>
        </w:rPr>
        <w:t xml:space="preserve"> </w:t>
      </w:r>
    </w:p>
    <w:p w:rsidR="00B82D60" w:rsidRDefault="00B82D60" w:rsidP="00B82D60">
      <w:pPr>
        <w:pStyle w:val="NormaleWeb"/>
        <w:shd w:val="clear" w:color="auto" w:fill="FFFFFF"/>
        <w:jc w:val="center"/>
        <w:rPr>
          <w:rFonts w:ascii="Palatino Linotype" w:hAnsi="Palatino Linotype"/>
          <w:color w:val="282828"/>
        </w:rPr>
      </w:pPr>
      <w:r>
        <w:rPr>
          <w:rStyle w:val="Enfasicorsivo"/>
          <w:rFonts w:ascii="Palatino Linotype" w:hAnsi="Palatino Linotype"/>
          <w:b/>
          <w:bCs/>
          <w:color w:val="282828"/>
        </w:rPr>
        <w:t xml:space="preserve">Classe 1977, originario di Mortegliano, don Emanuele Paravano sarà ordinato presbitero dall'arcivescovo, </w:t>
      </w:r>
      <w:proofErr w:type="spellStart"/>
      <w:r>
        <w:rPr>
          <w:rStyle w:val="Enfasicorsivo"/>
          <w:rFonts w:ascii="Palatino Linotype" w:hAnsi="Palatino Linotype"/>
          <w:b/>
          <w:bCs/>
          <w:color w:val="282828"/>
        </w:rPr>
        <w:t>mons</w:t>
      </w:r>
      <w:proofErr w:type="spellEnd"/>
      <w:r>
        <w:rPr>
          <w:rStyle w:val="Enfasicorsivo"/>
          <w:rFonts w:ascii="Palatino Linotype" w:hAnsi="Palatino Linotype"/>
          <w:b/>
          <w:bCs/>
          <w:color w:val="282828"/>
        </w:rPr>
        <w:t>. Andrea Bruno Mazzocato, domenica 21 maggio. Celebrazione in diretta sulle frequenze di Radio Spazio</w:t>
      </w:r>
    </w:p>
    <w:p w:rsidR="00B82D60" w:rsidRDefault="00B82D60" w:rsidP="00B82D60">
      <w:pPr>
        <w:pStyle w:val="NormaleWeb"/>
        <w:shd w:val="clear" w:color="auto" w:fill="FFFFFF"/>
        <w:rPr>
          <w:rFonts w:ascii="Times" w:hAnsi="Times"/>
          <w:color w:val="282828"/>
        </w:rPr>
      </w:pPr>
      <w:r>
        <w:rPr>
          <w:rStyle w:val="Enfasigrassetto"/>
          <w:rFonts w:ascii="Times" w:hAnsi="Times"/>
          <w:color w:val="282828"/>
        </w:rPr>
        <w:t> </w:t>
      </w:r>
    </w:p>
    <w:p w:rsidR="00B82D60" w:rsidRDefault="00B82D60" w:rsidP="00B82D60">
      <w:pPr>
        <w:pStyle w:val="NormaleWeb"/>
        <w:shd w:val="clear" w:color="auto" w:fill="FFFFFF"/>
        <w:jc w:val="both"/>
        <w:rPr>
          <w:rFonts w:ascii="Times" w:hAnsi="Times"/>
          <w:color w:val="282828"/>
          <w:sz w:val="22"/>
          <w:szCs w:val="22"/>
        </w:rPr>
      </w:pPr>
      <w:r>
        <w:rPr>
          <w:rStyle w:val="Enfasigrassetto"/>
          <w:rFonts w:ascii="Times" w:hAnsi="Times"/>
          <w:color w:val="282828"/>
        </w:rPr>
        <w:t> </w:t>
      </w:r>
    </w:p>
    <w:p w:rsidR="00B82D60" w:rsidRDefault="00B82D60" w:rsidP="00B82D60">
      <w:pPr>
        <w:pStyle w:val="NormaleWeb"/>
        <w:shd w:val="clear" w:color="auto" w:fill="FFFFFF"/>
        <w:jc w:val="both"/>
        <w:rPr>
          <w:rFonts w:ascii="Palatino Linotype" w:hAnsi="Palatino Linotype"/>
          <w:color w:val="282828"/>
          <w:sz w:val="22"/>
          <w:szCs w:val="22"/>
        </w:rPr>
      </w:pPr>
      <w:r>
        <w:rPr>
          <w:rStyle w:val="Enfasigrassetto"/>
          <w:rFonts w:ascii="Palatino Linotype" w:hAnsi="Palatino Linotype"/>
          <w:color w:val="282828"/>
        </w:rPr>
        <w:t>Domenica 21 maggio sarà una giornata di grande gioia per la Chiesa udinese</w:t>
      </w:r>
      <w:r>
        <w:rPr>
          <w:rFonts w:ascii="Palatino Linotype" w:hAnsi="Palatino Linotype"/>
          <w:color w:val="282828"/>
          <w:sz w:val="22"/>
          <w:szCs w:val="22"/>
        </w:rPr>
        <w:t xml:space="preserve">: alle 16.30, in Cattedrale, l'arcivescovo, </w:t>
      </w:r>
      <w:proofErr w:type="spellStart"/>
      <w:r>
        <w:rPr>
          <w:rFonts w:ascii="Palatino Linotype" w:hAnsi="Palatino Linotype"/>
          <w:color w:val="282828"/>
          <w:sz w:val="22"/>
          <w:szCs w:val="22"/>
        </w:rPr>
        <w:t>mons</w:t>
      </w:r>
      <w:proofErr w:type="spellEnd"/>
      <w:r>
        <w:rPr>
          <w:rFonts w:ascii="Palatino Linotype" w:hAnsi="Palatino Linotype"/>
          <w:color w:val="282828"/>
          <w:sz w:val="22"/>
          <w:szCs w:val="22"/>
        </w:rPr>
        <w:t>. Andrea Bruno Mazzocato, ordinerà un nuovo sacerdote, don Emanuele Paravano.</w:t>
      </w:r>
    </w:p>
    <w:p w:rsidR="00B82D60" w:rsidRDefault="00B82D60" w:rsidP="00B82D60">
      <w:pPr>
        <w:pStyle w:val="NormaleWeb"/>
        <w:shd w:val="clear" w:color="auto" w:fill="FFFFFF"/>
        <w:jc w:val="both"/>
        <w:rPr>
          <w:rFonts w:ascii="Palatino Linotype" w:hAnsi="Palatino Linotype"/>
          <w:color w:val="282828"/>
          <w:sz w:val="22"/>
          <w:szCs w:val="22"/>
        </w:rPr>
      </w:pPr>
    </w:p>
    <w:p w:rsidR="00B82D60" w:rsidRDefault="00B82D60" w:rsidP="00B82D60">
      <w:pPr>
        <w:pStyle w:val="NormaleWeb"/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282828"/>
          <w:sz w:val="22"/>
          <w:szCs w:val="22"/>
        </w:rPr>
        <w:t>Ad accompagnare don Paravano, l’entusiasmo delle comunità cristiane: quelle di origine e quella che lo ha accolto nei suoi primi anni di servizio. Un’ordinazione che è segno della vitalità di una Chiesa che, anche di fronte a sfide grandi, conserva la propria capacità di rigenerarsi e rinnovarsi.</w:t>
      </w:r>
    </w:p>
    <w:p w:rsidR="00B82D60" w:rsidRDefault="00B82D60" w:rsidP="00B82D60">
      <w:pPr>
        <w:pStyle w:val="NormaleWeb"/>
        <w:shd w:val="clear" w:color="auto" w:fill="FFFFFF"/>
        <w:jc w:val="both"/>
        <w:rPr>
          <w:rFonts w:ascii="Palatino Linotype" w:hAnsi="Palatino Linotype"/>
          <w:color w:val="282828"/>
          <w:sz w:val="22"/>
          <w:szCs w:val="22"/>
        </w:rPr>
      </w:pPr>
      <w:r>
        <w:rPr>
          <w:rFonts w:ascii="Palatino Linotype" w:hAnsi="Palatino Linotype"/>
          <w:color w:val="282828"/>
          <w:sz w:val="22"/>
          <w:szCs w:val="22"/>
        </w:rPr>
        <w:t xml:space="preserve">Don </w:t>
      </w:r>
      <w:r>
        <w:rPr>
          <w:rFonts w:ascii="Palatino Linotype" w:hAnsi="Palatino Linotype"/>
          <w:b/>
          <w:bCs/>
          <w:color w:val="282828"/>
          <w:sz w:val="22"/>
          <w:szCs w:val="22"/>
        </w:rPr>
        <w:t>Emanuele Paravano</w:t>
      </w:r>
      <w:r>
        <w:rPr>
          <w:rFonts w:ascii="Palatino Linotype" w:hAnsi="Palatino Linotype"/>
          <w:color w:val="282828"/>
          <w:sz w:val="22"/>
          <w:szCs w:val="22"/>
        </w:rPr>
        <w:t xml:space="preserve"> – classe 1977, originario di Mortegliano – sta svolgendo il proprio servizio pastorale nella Collaborazione pastorale di Codroipo.</w:t>
      </w:r>
    </w:p>
    <w:p w:rsidR="00B82D60" w:rsidRDefault="00B82D60" w:rsidP="00B82D60">
      <w:pPr>
        <w:pStyle w:val="NormaleWeb"/>
        <w:shd w:val="clear" w:color="auto" w:fill="FFFFFF"/>
        <w:jc w:val="both"/>
        <w:rPr>
          <w:rFonts w:ascii="Palatino Linotype" w:hAnsi="Palatino Linotype"/>
          <w:color w:val="282828"/>
          <w:sz w:val="22"/>
          <w:szCs w:val="22"/>
        </w:rPr>
      </w:pPr>
    </w:p>
    <w:p w:rsidR="00B82D60" w:rsidRDefault="00B82D60" w:rsidP="00B82D60">
      <w:pPr>
        <w:pStyle w:val="NormaleWeb"/>
        <w:shd w:val="clear" w:color="auto" w:fill="FFFFFF"/>
        <w:jc w:val="both"/>
        <w:rPr>
          <w:rFonts w:ascii="Palatino Linotype" w:hAnsi="Palatino Linotype"/>
          <w:color w:val="282828"/>
          <w:sz w:val="22"/>
          <w:szCs w:val="22"/>
        </w:rPr>
      </w:pPr>
      <w:r>
        <w:rPr>
          <w:rFonts w:ascii="Palatino Linotype" w:hAnsi="Palatino Linotype"/>
          <w:color w:val="282828"/>
          <w:sz w:val="22"/>
          <w:szCs w:val="22"/>
        </w:rPr>
        <w:t xml:space="preserve">Appassionato di fotografia, don Paravano ha studiato all’Istituto d’Arte di Udine per poi lavorare nel mondo della comunicazione. A 38 anni – in seguito a un pellegrinaggio in Terra Santa e, ancor prima, grazie a un’esperienza con la comunità di </w:t>
      </w:r>
      <w:proofErr w:type="spellStart"/>
      <w:r>
        <w:rPr>
          <w:rFonts w:ascii="Palatino Linotype" w:hAnsi="Palatino Linotype"/>
          <w:color w:val="282828"/>
          <w:sz w:val="22"/>
          <w:szCs w:val="22"/>
        </w:rPr>
        <w:t>Taizé</w:t>
      </w:r>
      <w:proofErr w:type="spellEnd"/>
      <w:r>
        <w:rPr>
          <w:rFonts w:ascii="Palatino Linotype" w:hAnsi="Palatino Linotype"/>
          <w:color w:val="282828"/>
          <w:sz w:val="22"/>
          <w:szCs w:val="22"/>
        </w:rPr>
        <w:t xml:space="preserve">, nonché ad altre esperienze nell’ambito della spiritualità ignaziana – don Paravano matura la decisione di lasciare il lavoro e una carriera professionale avviata per entrare nel noviziato della Compagnia di Gesù. Studia dunque dai Gesuiti, prima a Bologna, poi a Genova e a Roma, per comprendere infine che la sua strada è in Diocesi. Rientrato a Udine, completa gli studi nel Seminario di Castellerio. </w:t>
      </w:r>
    </w:p>
    <w:p w:rsidR="00B82D60" w:rsidRDefault="00B82D60" w:rsidP="00B82D60">
      <w:pPr>
        <w:pStyle w:val="NormaleWeb"/>
        <w:shd w:val="clear" w:color="auto" w:fill="FFFFFF"/>
        <w:jc w:val="both"/>
        <w:rPr>
          <w:rFonts w:ascii="Palatino Linotype" w:hAnsi="Palatino Linotype"/>
          <w:color w:val="282828"/>
          <w:sz w:val="22"/>
          <w:szCs w:val="22"/>
        </w:rPr>
      </w:pPr>
    </w:p>
    <w:p w:rsidR="00B82D60" w:rsidRDefault="00B82D60" w:rsidP="00B82D60">
      <w:pPr>
        <w:pStyle w:val="NormaleWeb"/>
        <w:shd w:val="clear" w:color="auto" w:fill="FFFFFF"/>
        <w:jc w:val="both"/>
        <w:rPr>
          <w:rFonts w:ascii="Palatino Linotype" w:hAnsi="Palatino Linotype"/>
          <w:color w:val="282828"/>
          <w:sz w:val="22"/>
          <w:szCs w:val="22"/>
        </w:rPr>
      </w:pPr>
      <w:r>
        <w:rPr>
          <w:rFonts w:ascii="Palatino Linotype" w:hAnsi="Palatino Linotype"/>
          <w:color w:val="282828"/>
          <w:sz w:val="22"/>
          <w:szCs w:val="22"/>
        </w:rPr>
        <w:t>Don Emanuele Paravano celebrerà le “prime Messe” domenica 28 maggio alle 10.30 a Mortegliano e lunedì 5 giugno alle 18.30 a Codroipo.</w:t>
      </w:r>
    </w:p>
    <w:p w:rsidR="00B82D60" w:rsidRDefault="00B82D60" w:rsidP="00B82D60">
      <w:pPr>
        <w:pStyle w:val="NormaleWeb"/>
        <w:shd w:val="clear" w:color="auto" w:fill="FFFFFF"/>
        <w:rPr>
          <w:rFonts w:ascii="Palatino Linotype" w:hAnsi="Palatino Linotype"/>
          <w:color w:val="282828"/>
          <w:sz w:val="22"/>
          <w:szCs w:val="22"/>
        </w:rPr>
      </w:pPr>
    </w:p>
    <w:p w:rsidR="00B82D60" w:rsidRDefault="00B82D60" w:rsidP="00B82D60">
      <w:pPr>
        <w:pStyle w:val="NormaleWeb"/>
        <w:shd w:val="clear" w:color="auto" w:fill="FFFFFF"/>
        <w:rPr>
          <w:rFonts w:ascii="Palatino Linotype" w:hAnsi="Palatino Linotype"/>
          <w:color w:val="282828"/>
          <w:sz w:val="22"/>
          <w:szCs w:val="22"/>
        </w:rPr>
      </w:pPr>
      <w:r>
        <w:rPr>
          <w:rFonts w:ascii="Palatino Linotype" w:hAnsi="Palatino Linotype"/>
          <w:b/>
          <w:bCs/>
          <w:color w:val="282828"/>
          <w:sz w:val="22"/>
          <w:szCs w:val="22"/>
          <w:u w:val="single"/>
        </w:rPr>
        <w:t>La celebrazione verrà trasmessa anche in diretta dall’emittente Radio Spazio.</w:t>
      </w:r>
      <w:r>
        <w:rPr>
          <w:rFonts w:ascii="Palatino Linotype" w:hAnsi="Palatino Linotype"/>
          <w:color w:val="282828"/>
          <w:sz w:val="22"/>
          <w:szCs w:val="22"/>
        </w:rPr>
        <w:t xml:space="preserve"> </w:t>
      </w:r>
    </w:p>
    <w:p w:rsidR="00B82D60" w:rsidRDefault="00B82D60" w:rsidP="00B82D60">
      <w:pPr>
        <w:pStyle w:val="NormaleWeb"/>
        <w:shd w:val="clear" w:color="auto" w:fill="FFFFFF"/>
        <w:rPr>
          <w:rFonts w:ascii="Palatino Linotype" w:hAnsi="Palatino Linotype"/>
          <w:color w:val="282828"/>
          <w:sz w:val="22"/>
          <w:szCs w:val="22"/>
        </w:rPr>
      </w:pPr>
    </w:p>
    <w:p w:rsidR="00B82D60" w:rsidRDefault="00B82D60" w:rsidP="00B82D60">
      <w:pPr>
        <w:pStyle w:val="NormaleWeb"/>
        <w:shd w:val="clear" w:color="auto" w:fill="FFFFFF"/>
        <w:rPr>
          <w:rFonts w:ascii="Palatino Linotype" w:hAnsi="Palatino Linotype"/>
          <w:color w:val="282828"/>
          <w:sz w:val="22"/>
          <w:szCs w:val="22"/>
        </w:rPr>
      </w:pPr>
      <w:r>
        <w:rPr>
          <w:rFonts w:ascii="Palatino Linotype" w:hAnsi="Palatino Linotype"/>
          <w:color w:val="282828"/>
          <w:sz w:val="22"/>
          <w:szCs w:val="22"/>
        </w:rPr>
        <w:t xml:space="preserve">In allegato la foto dell’ordinando assieme all’Arcivescovo di Udine, </w:t>
      </w:r>
      <w:proofErr w:type="spellStart"/>
      <w:r>
        <w:rPr>
          <w:rFonts w:ascii="Palatino Linotype" w:hAnsi="Palatino Linotype"/>
          <w:color w:val="282828"/>
          <w:sz w:val="22"/>
          <w:szCs w:val="22"/>
        </w:rPr>
        <w:t>mons</w:t>
      </w:r>
      <w:proofErr w:type="spellEnd"/>
      <w:r>
        <w:rPr>
          <w:rFonts w:ascii="Palatino Linotype" w:hAnsi="Palatino Linotype"/>
          <w:color w:val="282828"/>
          <w:sz w:val="22"/>
          <w:szCs w:val="22"/>
        </w:rPr>
        <w:t>. Andrea Bruno Mazzocato.</w:t>
      </w:r>
    </w:p>
    <w:p w:rsidR="00B82D60" w:rsidRDefault="00B82D60" w:rsidP="00B82D60">
      <w:pPr>
        <w:pStyle w:val="NormaleWeb"/>
        <w:shd w:val="clear" w:color="auto" w:fill="FFFFFF"/>
        <w:rPr>
          <w:rFonts w:ascii="Palatino Linotype" w:hAnsi="Palatino Linotype"/>
          <w:color w:val="282828"/>
          <w:sz w:val="22"/>
          <w:szCs w:val="22"/>
        </w:rPr>
      </w:pPr>
    </w:p>
    <w:p w:rsidR="00B82D60" w:rsidRDefault="00B82D60" w:rsidP="00B82D60">
      <w:pPr>
        <w:pStyle w:val="NormaleWeb"/>
        <w:shd w:val="clear" w:color="auto" w:fill="FFFFFF"/>
        <w:jc w:val="right"/>
        <w:rPr>
          <w:rFonts w:ascii="Palatino Linotype" w:hAnsi="Palatino Linotype"/>
          <w:color w:val="282828"/>
          <w:sz w:val="22"/>
          <w:szCs w:val="22"/>
        </w:rPr>
      </w:pPr>
      <w:r>
        <w:rPr>
          <w:rFonts w:ascii="Palatino Linotype" w:hAnsi="Palatino Linotype"/>
          <w:color w:val="282828"/>
          <w:sz w:val="22"/>
          <w:szCs w:val="22"/>
        </w:rPr>
        <w:t>Udine, 19 maggio 2023</w:t>
      </w:r>
    </w:p>
    <w:p w:rsidR="0030123F" w:rsidRPr="00B82D60" w:rsidRDefault="0030123F" w:rsidP="00185098">
      <w:pPr>
        <w:pStyle w:val="Nessunaspaziatura"/>
        <w:spacing w:after="120"/>
        <w:rPr>
          <w:rFonts w:ascii="Palatino Linotype" w:hAnsi="Palatino Linotype"/>
        </w:rPr>
      </w:pPr>
      <w:bookmarkStart w:id="0" w:name="_GoBack"/>
      <w:bookmarkEnd w:id="0"/>
    </w:p>
    <w:sectPr w:rsidR="0030123F" w:rsidRPr="00B82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D0D6D"/>
    <w:rsid w:val="006557C3"/>
    <w:rsid w:val="00705A35"/>
    <w:rsid w:val="00846602"/>
    <w:rsid w:val="009554FC"/>
    <w:rsid w:val="00AB52E6"/>
    <w:rsid w:val="00B82D60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1718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5</cp:revision>
  <dcterms:created xsi:type="dcterms:W3CDTF">2022-10-06T10:48:00Z</dcterms:created>
  <dcterms:modified xsi:type="dcterms:W3CDTF">2023-05-19T13:29:00Z</dcterms:modified>
</cp:coreProperties>
</file>