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B82D60" w:rsidRDefault="00B82D60" w:rsidP="00B82D60">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Comunicato stampa</w:t>
      </w:r>
    </w:p>
    <w:p w:rsidR="00B82D60" w:rsidRDefault="00B82D60" w:rsidP="00B82D60">
      <w:pPr>
        <w:autoSpaceDE w:val="0"/>
        <w:autoSpaceDN w:val="0"/>
        <w:spacing w:after="0" w:line="240" w:lineRule="auto"/>
        <w:jc w:val="center"/>
        <w:rPr>
          <w:rFonts w:ascii="Palatino Linotype" w:hAnsi="Palatino Linotype"/>
          <w:color w:val="000000"/>
          <w:sz w:val="20"/>
          <w:szCs w:val="20"/>
          <w:u w:val="single"/>
          <w:lang w:val="es-ES_tradnl"/>
        </w:rPr>
      </w:pPr>
    </w:p>
    <w:p w:rsidR="00AC1D4E" w:rsidRDefault="00AC1D4E" w:rsidP="00AC1D4E">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Venerdì 26 maggio 2023 – Seminario di Castellerio</w:t>
      </w:r>
    </w:p>
    <w:p w:rsidR="00AC1D4E" w:rsidRDefault="00AC1D4E" w:rsidP="00AC1D4E">
      <w:pPr>
        <w:autoSpaceDE w:val="0"/>
        <w:autoSpaceDN w:val="0"/>
        <w:spacing w:after="0" w:line="240" w:lineRule="auto"/>
        <w:rPr>
          <w:rFonts w:ascii="Palatino Linotype" w:hAnsi="Palatino Linotype"/>
          <w:b/>
          <w:bCs/>
          <w:color w:val="000000"/>
          <w:sz w:val="20"/>
          <w:szCs w:val="20"/>
          <w:u w:val="single"/>
          <w:lang w:val="es-ES_tradnl"/>
        </w:rPr>
      </w:pPr>
    </w:p>
    <w:p w:rsidR="00AC1D4E" w:rsidRDefault="00AC1D4E" w:rsidP="00AC1D4E">
      <w:pPr>
        <w:autoSpaceDE w:val="0"/>
        <w:autoSpaceDN w:val="0"/>
        <w:spacing w:after="0" w:line="240" w:lineRule="auto"/>
        <w:jc w:val="center"/>
        <w:rPr>
          <w:rFonts w:ascii="Palatino Linotype" w:hAnsi="Palatino Linotype"/>
          <w:color w:val="000000"/>
          <w:sz w:val="20"/>
          <w:szCs w:val="20"/>
          <w:lang w:val="es-ES_tradnl"/>
        </w:rPr>
      </w:pPr>
    </w:p>
    <w:p w:rsidR="00AC1D4E" w:rsidRDefault="00AC1D4E" w:rsidP="00AC1D4E">
      <w:pPr>
        <w:autoSpaceDE w:val="0"/>
        <w:autoSpaceDN w:val="0"/>
        <w:spacing w:after="0" w:line="240" w:lineRule="auto"/>
        <w:jc w:val="center"/>
        <w:rPr>
          <w:rFonts w:ascii="Palatino Linotype" w:hAnsi="Palatino Linotype"/>
          <w:color w:val="000000"/>
          <w:sz w:val="32"/>
          <w:szCs w:val="32"/>
          <w:lang w:val="es-ES_tradnl"/>
        </w:rPr>
      </w:pPr>
      <w:r>
        <w:rPr>
          <w:rFonts w:ascii="Palatino Linotype" w:hAnsi="Palatino Linotype"/>
          <w:b/>
          <w:bCs/>
          <w:color w:val="C00000"/>
          <w:sz w:val="32"/>
          <w:szCs w:val="32"/>
          <w:lang w:val="es-ES_tradnl"/>
        </w:rPr>
        <w:t>In Diocesi un pomeriggio di approfondimento e formazione dedicato agli operatori e alle operatrici della comunicazione</w:t>
      </w:r>
    </w:p>
    <w:p w:rsidR="00AC1D4E" w:rsidRDefault="00AC1D4E" w:rsidP="00AC1D4E">
      <w:pPr>
        <w:pStyle w:val="Nessunaspaziatura"/>
        <w:rPr>
          <w:rFonts w:ascii="Palatino Linotype" w:hAnsi="Palatino Linotype"/>
          <w:b/>
          <w:bCs/>
          <w:i/>
          <w:iCs/>
          <w:color w:val="000000"/>
          <w:sz w:val="24"/>
          <w:szCs w:val="24"/>
          <w:lang w:val="es-ES_tradnl"/>
        </w:rPr>
      </w:pPr>
    </w:p>
    <w:p w:rsidR="00AC1D4E" w:rsidRDefault="00AC1D4E" w:rsidP="00AC1D4E">
      <w:pPr>
        <w:pStyle w:val="Nessunaspaziatura"/>
        <w:jc w:val="center"/>
        <w:rPr>
          <w:rFonts w:ascii="Palatino Linotype" w:hAnsi="Palatino Linotype"/>
          <w:b/>
          <w:bCs/>
          <w:i/>
          <w:iCs/>
          <w:color w:val="000000"/>
          <w:sz w:val="24"/>
          <w:szCs w:val="24"/>
          <w:lang w:val="es-ES_tradnl"/>
        </w:rPr>
      </w:pPr>
      <w:r>
        <w:rPr>
          <w:rFonts w:ascii="Palatino Linotype" w:hAnsi="Palatino Linotype"/>
          <w:b/>
          <w:bCs/>
          <w:i/>
          <w:iCs/>
          <w:color w:val="000000"/>
          <w:sz w:val="24"/>
          <w:szCs w:val="24"/>
          <w:lang w:val="es-ES_tradnl"/>
        </w:rPr>
        <w:t>All’incontro dal titolo «Parlare con il cuore» tra gli altri interverrà Fabio Bolzetta, giornalista di TV2000 e presidente dell’associazione WeCa, Web Cattolici</w:t>
      </w:r>
    </w:p>
    <w:p w:rsidR="00AC1D4E" w:rsidRDefault="00AC1D4E" w:rsidP="00AC1D4E">
      <w:pPr>
        <w:pStyle w:val="Nessunaspaziatura"/>
        <w:rPr>
          <w:rFonts w:ascii="Palatino Linotype" w:hAnsi="Palatino Linotype"/>
          <w:b/>
          <w:bCs/>
          <w:i/>
          <w:iCs/>
          <w:color w:val="000000"/>
          <w:lang w:val="es-ES_tradnl"/>
        </w:rPr>
      </w:pPr>
    </w:p>
    <w:p w:rsidR="00AC1D4E" w:rsidRDefault="00AC1D4E" w:rsidP="00AC1D4E">
      <w:pPr>
        <w:rPr>
          <w:rFonts w:ascii="Palatino Linotype" w:hAnsi="Palatino Linotype"/>
          <w:color w:val="000000"/>
          <w:lang w:val="es-ES_tradnl"/>
        </w:rPr>
      </w:pPr>
    </w:p>
    <w:p w:rsidR="00AC1D4E" w:rsidRDefault="00AC1D4E" w:rsidP="00AC1D4E">
      <w:pPr>
        <w:rPr>
          <w:rFonts w:ascii="Palatino Linotype" w:hAnsi="Palatino Linotype"/>
          <w:color w:val="000000"/>
          <w:lang w:val="es-ES_tradnl"/>
        </w:rPr>
      </w:pPr>
      <w:r>
        <w:rPr>
          <w:rFonts w:ascii="Palatino Linotype" w:hAnsi="Palatino Linotype"/>
          <w:color w:val="000000"/>
          <w:lang w:val="es-ES_tradnl"/>
        </w:rPr>
        <w:t xml:space="preserve">È in programma per domani, venerdì 26 maggio, alle 15.30 nella Sala “Madrassi” del seminario di Castellerio, </w:t>
      </w:r>
      <w:r>
        <w:rPr>
          <w:rFonts w:ascii="Palatino Linotype" w:hAnsi="Palatino Linotype"/>
          <w:b/>
          <w:bCs/>
          <w:color w:val="000000"/>
          <w:lang w:val="es-ES_tradnl"/>
        </w:rPr>
        <w:t>«Parlare con il cuore»</w:t>
      </w:r>
      <w:r>
        <w:rPr>
          <w:rFonts w:ascii="Palatino Linotype" w:hAnsi="Palatino Linotype"/>
          <w:color w:val="000000"/>
          <w:lang w:val="es-ES_tradnl"/>
        </w:rPr>
        <w:t xml:space="preserve">, il convegno promosso dall’Ufficio Comunicazioni sociali. Si tratta di un momento formativo dedicato in modo particolare  agli operatori e alle operatrici della comunicazione che prestano servizio nelle Parrocchie e nelle Collaborazioni pastorali dell’Arcidiocesi di Udine, aperto anche ai giornalisti e alle giornaliste. Dopo il saluto introduttivo dell’arcvescovo di Udine, mons. </w:t>
      </w:r>
      <w:r>
        <w:rPr>
          <w:rFonts w:ascii="Palatino Linotype" w:hAnsi="Palatino Linotype"/>
          <w:b/>
          <w:bCs/>
          <w:color w:val="000000"/>
          <w:lang w:val="es-ES_tradnl"/>
        </w:rPr>
        <w:t>Andrea Bruno Mazzocato</w:t>
      </w:r>
      <w:r>
        <w:rPr>
          <w:rFonts w:ascii="Palatino Linotype" w:hAnsi="Palatino Linotype"/>
          <w:color w:val="000000"/>
          <w:lang w:val="es-ES_tradnl"/>
        </w:rPr>
        <w:t xml:space="preserve">, cuore del pomeriggio di approfondimenti sarà l’intervento di </w:t>
      </w:r>
      <w:r>
        <w:rPr>
          <w:rFonts w:ascii="Palatino Linotype" w:hAnsi="Palatino Linotype"/>
          <w:b/>
          <w:bCs/>
          <w:color w:val="000000"/>
          <w:lang w:val="es-ES_tradnl"/>
        </w:rPr>
        <w:t>Fabio Bolzetta</w:t>
      </w:r>
      <w:r>
        <w:rPr>
          <w:rFonts w:ascii="Palatino Linotype" w:hAnsi="Palatino Linotype"/>
          <w:color w:val="000000"/>
          <w:lang w:val="es-ES_tradnl"/>
        </w:rPr>
        <w:t xml:space="preserve"> – giornalista di TV2000 e presidente dell’associazione WeCa, Web Cattolici – sul tema </w:t>
      </w:r>
      <w:r>
        <w:rPr>
          <w:rFonts w:ascii="Palatino Linotype" w:hAnsi="Palatino Linotype"/>
          <w:b/>
          <w:bCs/>
          <w:color w:val="000000"/>
          <w:lang w:val="es-ES_tradnl"/>
        </w:rPr>
        <w:t>«Parlare con il cuore: esiste uno “stile cristiano” di comunicazione?»</w:t>
      </w:r>
      <w:r>
        <w:rPr>
          <w:rFonts w:ascii="Palatino Linotype" w:hAnsi="Palatino Linotype"/>
          <w:color w:val="000000"/>
          <w:lang w:val="es-ES_tradnl"/>
        </w:rPr>
        <w:t xml:space="preserve">. A seguire saranno presentate tre “buone pratiche” sperimentate nelle Collaborazioni pastorali. A chiudere l’incontro sarà il direttore dell’Ufficio Comunicazioni sociali, </w:t>
      </w:r>
      <w:r>
        <w:rPr>
          <w:rFonts w:ascii="Palatino Linotype" w:hAnsi="Palatino Linotype"/>
          <w:b/>
          <w:bCs/>
          <w:color w:val="000000"/>
          <w:lang w:val="es-ES_tradnl"/>
        </w:rPr>
        <w:t>Giovanni Lesa</w:t>
      </w:r>
      <w:r>
        <w:rPr>
          <w:rFonts w:ascii="Palatino Linotype" w:hAnsi="Palatino Linotype"/>
          <w:color w:val="000000"/>
          <w:lang w:val="es-ES_tradnl"/>
        </w:rPr>
        <w:t xml:space="preserve">, per tracciare le linee operative entro cui si svilpperà l’ambito Cultura e comunicazione nelle Collaborazioni pastorali. </w:t>
      </w:r>
    </w:p>
    <w:p w:rsidR="00AC1D4E" w:rsidRDefault="00AC1D4E" w:rsidP="00AC1D4E">
      <w:pPr>
        <w:rPr>
          <w:rFonts w:ascii="Palatino Linotype" w:hAnsi="Palatino Linotype"/>
          <w:color w:val="000000"/>
          <w:lang w:val="es-ES_tradnl"/>
        </w:rPr>
      </w:pPr>
      <w:r>
        <w:rPr>
          <w:rFonts w:ascii="Palatino Linotype" w:hAnsi="Palatino Linotype"/>
          <w:color w:val="000000"/>
          <w:lang w:val="es-ES_tradnl"/>
        </w:rPr>
        <w:t>La Diocesi di Udine fa dunque propria la sollecitazione di Papa Francesco, riprendendo il tema del suo Messaggio per la Giornata delle Comunicazioni sociali 2023 che si intitolava proprio «Parlare con il cuore» che significa educarsi alla pace e alla compassione per partecipare alla costruzione di una società più umana e giusta, anche attraverso la comunicazione. Nel suo messaggio il Papa sottolinea infatti l’importanza di cercare e proclamare la verità, anche quella scomoda, ma sempre usando la carità.</w:t>
      </w:r>
    </w:p>
    <w:p w:rsidR="00AC1D4E" w:rsidRDefault="00AC1D4E" w:rsidP="00AC1D4E">
      <w:pPr>
        <w:rPr>
          <w:rFonts w:ascii="Palatino Linotype" w:hAnsi="Palatino Linotype"/>
          <w:color w:val="000000"/>
          <w:lang w:val="es-ES_tradnl"/>
        </w:rPr>
      </w:pPr>
    </w:p>
    <w:p w:rsidR="00AC1D4E" w:rsidRDefault="00AC1D4E" w:rsidP="00AC1D4E">
      <w:pPr>
        <w:jc w:val="right"/>
        <w:rPr>
          <w:rFonts w:ascii="Palatino Linotype" w:hAnsi="Palatino Linotype"/>
          <w:i/>
          <w:iCs/>
          <w:color w:val="000000"/>
          <w:lang w:val="es-ES_tradnl"/>
        </w:rPr>
      </w:pPr>
      <w:bookmarkStart w:id="0" w:name="_GoBack"/>
      <w:bookmarkEnd w:id="0"/>
      <w:r>
        <w:rPr>
          <w:rFonts w:ascii="Palatino Linotype" w:hAnsi="Palatino Linotype"/>
          <w:i/>
          <w:iCs/>
          <w:color w:val="000000"/>
          <w:lang w:val="es-ES_tradnl"/>
        </w:rPr>
        <w:t>Udine, 25 maggio 2023</w:t>
      </w:r>
    </w:p>
    <w:p w:rsidR="00AC1D4E" w:rsidRDefault="00AC1D4E" w:rsidP="00AC1D4E">
      <w:pPr>
        <w:pStyle w:val="NormaleWeb"/>
        <w:shd w:val="clear" w:color="auto" w:fill="FFFFFF"/>
        <w:rPr>
          <w:rFonts w:ascii="Palatino Linotype" w:hAnsi="Palatino Linotype"/>
          <w:color w:val="282828"/>
          <w:sz w:val="22"/>
          <w:szCs w:val="22"/>
        </w:rPr>
      </w:pPr>
      <w:r>
        <w:rPr>
          <w:rFonts w:ascii="Palatino Linotype" w:hAnsi="Palatino Linotype"/>
          <w:color w:val="282828"/>
          <w:sz w:val="22"/>
          <w:szCs w:val="22"/>
        </w:rPr>
        <w:t>Ufficio Stampa dell'Arcidiocesi di Udine</w:t>
      </w:r>
    </w:p>
    <w:p w:rsidR="00AC1D4E" w:rsidRDefault="00AC1D4E" w:rsidP="00AC1D4E">
      <w:pPr>
        <w:pStyle w:val="NormaleWeb"/>
        <w:shd w:val="clear" w:color="auto" w:fill="FFFFFF"/>
        <w:rPr>
          <w:rFonts w:ascii="Palatino Linotype" w:hAnsi="Palatino Linotype"/>
          <w:color w:val="282828"/>
          <w:sz w:val="22"/>
          <w:szCs w:val="22"/>
        </w:rPr>
      </w:pPr>
      <w:r>
        <w:rPr>
          <w:rFonts w:ascii="Palatino Linotype" w:hAnsi="Palatino Linotype"/>
          <w:color w:val="282828"/>
          <w:sz w:val="22"/>
          <w:szCs w:val="22"/>
        </w:rPr>
        <w:t>via Treppo, 3 | 33100 Udine</w:t>
      </w:r>
    </w:p>
    <w:p w:rsidR="00AC1D4E" w:rsidRDefault="00AC1D4E" w:rsidP="00AC1D4E">
      <w:pPr>
        <w:pStyle w:val="NormaleWeb"/>
        <w:shd w:val="clear" w:color="auto" w:fill="FFFFFF"/>
        <w:rPr>
          <w:rFonts w:ascii="Palatino Linotype" w:hAnsi="Palatino Linotype"/>
          <w:color w:val="282828"/>
          <w:sz w:val="22"/>
          <w:szCs w:val="22"/>
        </w:rPr>
      </w:pPr>
      <w:r>
        <w:rPr>
          <w:rFonts w:ascii="Palatino Linotype" w:hAnsi="Palatino Linotype"/>
          <w:color w:val="282828"/>
          <w:sz w:val="22"/>
          <w:szCs w:val="22"/>
        </w:rPr>
        <w:t>mobile: 340/0058507 (Anna) 338/4628019 (Giovanni)</w:t>
      </w:r>
    </w:p>
    <w:p w:rsidR="00AC1D4E" w:rsidRDefault="00AC1D4E" w:rsidP="00AC1D4E">
      <w:pPr>
        <w:pStyle w:val="NormaleWeb"/>
        <w:shd w:val="clear" w:color="auto" w:fill="FFFFFF"/>
        <w:rPr>
          <w:rFonts w:ascii="Palatino Linotype" w:hAnsi="Palatino Linotype"/>
          <w:color w:val="282828"/>
          <w:sz w:val="22"/>
          <w:szCs w:val="22"/>
        </w:rPr>
      </w:pPr>
      <w:r w:rsidRPr="00AC1D4E">
        <w:rPr>
          <w:rFonts w:ascii="Palatino Linotype" w:hAnsi="Palatino Linotype"/>
          <w:color w:val="282828"/>
          <w:sz w:val="22"/>
          <w:szCs w:val="22"/>
        </w:rPr>
        <w:t>www.diocesiudine.it</w:t>
      </w:r>
    </w:p>
    <w:p w:rsidR="0030123F" w:rsidRPr="00B82D60" w:rsidRDefault="0030123F" w:rsidP="00AC1D4E">
      <w:pPr>
        <w:autoSpaceDE w:val="0"/>
        <w:autoSpaceDN w:val="0"/>
        <w:spacing w:after="0" w:line="240" w:lineRule="auto"/>
        <w:jc w:val="center"/>
        <w:rPr>
          <w:rFonts w:ascii="Palatino Linotype" w:hAnsi="Palatino Linotype"/>
        </w:rPr>
      </w:pPr>
    </w:p>
    <w:sectPr w:rsidR="0030123F" w:rsidRPr="00B82D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85098"/>
    <w:rsid w:val="0030123F"/>
    <w:rsid w:val="003D0D6D"/>
    <w:rsid w:val="006557C3"/>
    <w:rsid w:val="00705A35"/>
    <w:rsid w:val="00846602"/>
    <w:rsid w:val="009554FC"/>
    <w:rsid w:val="00AB52E6"/>
    <w:rsid w:val="00AC1D4E"/>
    <w:rsid w:val="00B82D60"/>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semiHidden/>
    <w:unhideWhenUsed/>
    <w:rsid w:val="00B82D60"/>
    <w:pPr>
      <w:spacing w:after="0"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B82D60"/>
    <w:rPr>
      <w:b/>
      <w:bCs/>
    </w:rPr>
  </w:style>
  <w:style w:type="character" w:styleId="Enfasicorsivo">
    <w:name w:val="Emphasis"/>
    <w:basedOn w:val="Carpredefinitoparagrafo"/>
    <w:uiPriority w:val="20"/>
    <w:qFormat/>
    <w:rsid w:val="00B82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0645">
      <w:bodyDiv w:val="1"/>
      <w:marLeft w:val="0"/>
      <w:marRight w:val="0"/>
      <w:marTop w:val="0"/>
      <w:marBottom w:val="0"/>
      <w:divBdr>
        <w:top w:val="none" w:sz="0" w:space="0" w:color="auto"/>
        <w:left w:val="none" w:sz="0" w:space="0" w:color="auto"/>
        <w:bottom w:val="none" w:sz="0" w:space="0" w:color="auto"/>
        <w:right w:val="none" w:sz="0" w:space="0" w:color="auto"/>
      </w:divBdr>
    </w:div>
    <w:div w:id="1008337128">
      <w:bodyDiv w:val="1"/>
      <w:marLeft w:val="0"/>
      <w:marRight w:val="0"/>
      <w:marTop w:val="0"/>
      <w:marBottom w:val="0"/>
      <w:divBdr>
        <w:top w:val="none" w:sz="0" w:space="0" w:color="auto"/>
        <w:left w:val="none" w:sz="0" w:space="0" w:color="auto"/>
        <w:bottom w:val="none" w:sz="0" w:space="0" w:color="auto"/>
        <w:right w:val="none" w:sz="0" w:space="0" w:color="auto"/>
      </w:divBdr>
    </w:div>
    <w:div w:id="1209996140">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6</cp:revision>
  <dcterms:created xsi:type="dcterms:W3CDTF">2022-10-06T10:48:00Z</dcterms:created>
  <dcterms:modified xsi:type="dcterms:W3CDTF">2023-05-25T13:56:00Z</dcterms:modified>
</cp:coreProperties>
</file>