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1724212" cy="605425"/>
            <wp:effectExtent l="0" t="0" r="0" b="4445"/>
            <wp:wrapNone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12" cy="6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B82D60" w:rsidRDefault="00B82D60" w:rsidP="00B82D6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B82D60" w:rsidRDefault="00B82D60" w:rsidP="00B82D6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CF51EB" w:rsidRDefault="00CF51EB" w:rsidP="00CF51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bookmarkStart w:id="0" w:name="_GoBack"/>
      <w:bookmarkEnd w:id="0"/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Da venerdì 1° settembre a mercoledì 4 ottobre</w:t>
      </w:r>
    </w:p>
    <w:p w:rsidR="00CF51EB" w:rsidRDefault="00CF51EB" w:rsidP="00CF51EB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</w:p>
    <w:p w:rsidR="00CF51EB" w:rsidRDefault="00CF51EB" w:rsidP="00CF51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CF51EB" w:rsidRDefault="00CF51EB" w:rsidP="00CF51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Inizia il «Tempo del Creato», un mese disseminato di incontri e preghiera per aver cura della “casa comune”</w:t>
      </w:r>
    </w:p>
    <w:p w:rsidR="00CF51EB" w:rsidRDefault="00CF51EB" w:rsidP="00CF51EB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CF51EB" w:rsidRDefault="00CF51EB" w:rsidP="00CF51EB">
      <w:pPr>
        <w:pStyle w:val="Nessunaspaziatura"/>
        <w:jc w:val="center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  <w:t xml:space="preserve">Anche l’Arcidiocesi di Udine, come la Chiesa universale, celebra questo tempo speciale ed ecumenico per favorire – come sollecita Papa Francesco –  la trasformazione dei cuori, degli stili di vita e delle politiche pubbliche che governano le nostre società. Si inizia venerdì 1° settembre a Ravascletto con un concerto esperienziale. </w:t>
      </w:r>
    </w:p>
    <w:p w:rsidR="00CF51EB" w:rsidRDefault="00CF51EB" w:rsidP="00CF51EB">
      <w:pPr>
        <w:pStyle w:val="Nessunaspaziatura"/>
        <w:rPr>
          <w:rFonts w:ascii="Palatino Linotype" w:hAnsi="Palatino Linotype"/>
          <w:b/>
          <w:bCs/>
          <w:i/>
          <w:iCs/>
          <w:color w:val="000000"/>
          <w:lang w:val="es-ES_tradnl"/>
        </w:rPr>
      </w:pPr>
    </w:p>
    <w:p w:rsidR="00CF51EB" w:rsidRDefault="00CF51EB" w:rsidP="00CF51EB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Per la Chiesa si apre domani –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venerdì 1° settembre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, </w:t>
      </w:r>
      <w:r>
        <w:rPr>
          <w:rFonts w:ascii="Palatino Linotype" w:eastAsia="Times New Roman" w:hAnsi="Palatino Linotype"/>
          <w:i/>
          <w:iCs/>
          <w:color w:val="000000"/>
          <w:sz w:val="22"/>
          <w:szCs w:val="22"/>
          <w:lang w:val="es-ES_tradnl" w:eastAsia="en-US"/>
        </w:rPr>
        <w:t>«Giornata mondiale di Preghiera per la Cura del Creato»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 – il tempo ecumenico del Creato che fino a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lunedì 4 ottobre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>, festa liturgica di San Francesco d'Assisi, terrà i riflettori accesi sulla cura della “casa comune”. Un mese che vuole dunque essere spazio privilegiato di preghiera ecumenica e di riflessione comunitaria a partire dalle sollecitazioni poste da Papa Francesco nel suo messaggio: «</w:t>
      </w:r>
      <w:r>
        <w:rPr>
          <w:rFonts w:ascii="Palatino Linotype" w:eastAsia="Times New Roman" w:hAnsi="Palatino Linotype"/>
          <w:b w:val="0"/>
          <w:bCs w:val="0"/>
          <w:i/>
          <w:iCs/>
          <w:color w:val="000000"/>
          <w:sz w:val="22"/>
          <w:szCs w:val="22"/>
          <w:lang w:val="es-ES_tradnl" w:eastAsia="en-US"/>
        </w:rPr>
        <w:t>Come possiamo contribuire al fiume potente della giustizia e della pace in questo Tempo del Creato? Cosa possiamo fare noi, soprattutto come Chiese cristiane, per risanare la nostra casa comune in modo che torni a pullulare di vita? Dobbiamo decidere di trasformare i nostri cuori, i nostri stili di vita e le politiche pubbliche che governano le nostre società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». Giustizia sociale, pace e crisi climatica sono infatti questioni saldamente intrecciate e connesse nella riflessione del Santo Padre. Non a caso quest’anno il tema scelto per l’iniziativa è </w:t>
      </w:r>
      <w:r>
        <w:rPr>
          <w:rFonts w:ascii="Palatino Linotype" w:eastAsia="Times New Roman" w:hAnsi="Palatino Linotype"/>
          <w:i/>
          <w:iCs/>
          <w:color w:val="000000"/>
          <w:sz w:val="22"/>
          <w:szCs w:val="22"/>
          <w:lang w:val="es-ES_tradnl" w:eastAsia="en-US"/>
        </w:rPr>
        <w:t>«Che scorrano la giustizia e la pace»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 ispirato dalle parole del profeta Amos: «</w:t>
      </w:r>
      <w:r>
        <w:rPr>
          <w:rFonts w:ascii="Palatino Linotype" w:eastAsia="Times New Roman" w:hAnsi="Palatino Linotype"/>
          <w:b w:val="0"/>
          <w:bCs w:val="0"/>
          <w:i/>
          <w:iCs/>
          <w:color w:val="000000"/>
          <w:sz w:val="22"/>
          <w:szCs w:val="22"/>
          <w:lang w:val="es-ES_tradnl" w:eastAsia="en-US"/>
        </w:rPr>
        <w:t>Come le acque scorra il diritto e la giustizia come un torrente perenne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>» (5,24).</w:t>
      </w:r>
    </w:p>
    <w:p w:rsidR="00CF51EB" w:rsidRDefault="00CF51EB" w:rsidP="00CF51EB">
      <w:pPr>
        <w:pStyle w:val="Titolo3"/>
        <w:shd w:val="clear" w:color="auto" w:fill="FFFFFF"/>
        <w:rPr>
          <w:rFonts w:ascii="Palatino Linotype" w:eastAsia="Times New Roman" w:hAnsi="Palatino Linotype"/>
          <w:color w:val="C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color w:val="C00000"/>
          <w:sz w:val="22"/>
          <w:szCs w:val="22"/>
          <w:lang w:val="es-ES_tradnl" w:eastAsia="en-US"/>
        </w:rPr>
        <w:t>Il programma in Diocesi</w:t>
      </w:r>
    </w:p>
    <w:p w:rsidR="00CF51EB" w:rsidRDefault="00CF51EB" w:rsidP="00CF51EB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Ecco allora che anche la Chiesa udinese ha disseminato di occasioni di approfondimento e preghiera – curate in particolare dal Servizio diocesano per l’Ecumenismo e il dialogo interreligioso, dal Centro missionario diocesano e dalla Caritas diocesana – il mese di settembre a partire proprio da domani, venerdì 1, quando in chiesa a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Ravascletto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 alle 17 si terrà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«Tu come ascolti?»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>, un concerto esperienziale a cura di Maria Grazia De Paulis, organista, cantante e insegnante-formatrice.</w:t>
      </w:r>
    </w:p>
    <w:p w:rsidR="00CF51EB" w:rsidRDefault="00CF51EB" w:rsidP="00CF51EB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Domenica 3 settembre alle 17.30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, a Udine nella chiesa della Beata Vergine del Carmine, sarà la volta del concerto ecumenico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«Cantate Domino»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, a cura dell’associazione Alea. Sempre a Udine, ma nella sede dei padri Saveriani (in via Monte San Michele, 70) si terrà la lettura comunitaria dell’enciclica «Laudato si’», due gli appuntamenti: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mercoledì 13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 con un focus sul tema «Il rapporto con il creato» e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mercoledì 20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 su «Il grido dei poveri e della terra», entrambi con inizio alle 18.</w:t>
      </w:r>
    </w:p>
    <w:p w:rsidR="00CF51EB" w:rsidRDefault="00CF51EB" w:rsidP="00CF51EB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«L’Agenda 2030 interpella i credenti»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 è invece il titolo dell’incontro ecumenico e interreligioso in programma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giovedì 28 settembre alle 17.30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, a Udine, al centro culturale “Paolino d’Aquileia” (in via Treppo, 5/B). Dopo l’introduzione di Francesco Marangone dell’Università di Udine, 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lastRenderedPageBreak/>
        <w:t>interverranno il direttore della Caritas diocesana di Udine, don Luigi Gloazzo, sull’obiettivo 2: Sconfiggere la fame; il pastore della Chiesa evangelica metodista, Jens Hansen, sull’obiettivo 12: Consumo e produzione; responsabili; padre Dusan Djukanovic, per le Chiese Ortodosse, sull’obiettivo 16: Pace giustizia e istituzioni solide; l’imam del Centro Islamico Misericordia e solidarietà di Udine, Mohamed Hajib, sull’obiettivo 10: Ridurre le disuguaglianze.</w:t>
      </w:r>
    </w:p>
    <w:p w:rsidR="00CF51EB" w:rsidRDefault="00CF51EB" w:rsidP="00CF51EB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E ancora,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domenica 1° ottobre alle 20.30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 a Tolmezzo, al cinema «David» sarà proiettato il film «The letter». Infine,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mercoledì 4 ottobre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>, festa di San Francesco d’Assisi, il Tempo del Creato si chiuderà con l’incontro ecumenico di preghiera organizzato in collaborazione con l’Ordine francescano secolare, l’appuntamento è per le 17 nella chiesa di Santa Maria della Neve, in via Ronchi.</w:t>
      </w:r>
    </w:p>
    <w:p w:rsidR="00CF51EB" w:rsidRDefault="00CF51EB" w:rsidP="00CF51EB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444444"/>
          <w:sz w:val="22"/>
          <w:szCs w:val="22"/>
        </w:rPr>
      </w:pP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>Tutti gli incontri sono ad accesso libero e gratuito.</w:t>
      </w:r>
    </w:p>
    <w:p w:rsidR="0030123F" w:rsidRPr="00CF51EB" w:rsidRDefault="00CF51EB" w:rsidP="00CF51EB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  <w:i/>
          <w:iCs/>
          <w:color w:val="000000"/>
          <w:lang w:val="es-ES_tradnl"/>
        </w:rPr>
        <w:t>Udine, 31 agosto 2023</w:t>
      </w:r>
    </w:p>
    <w:sectPr w:rsidR="0030123F" w:rsidRPr="00CF51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C47A2"/>
    <w:rsid w:val="003D0D6D"/>
    <w:rsid w:val="006557C3"/>
    <w:rsid w:val="00705A35"/>
    <w:rsid w:val="00720553"/>
    <w:rsid w:val="00846602"/>
    <w:rsid w:val="00920C78"/>
    <w:rsid w:val="009554FC"/>
    <w:rsid w:val="00AB52E6"/>
    <w:rsid w:val="00B82D60"/>
    <w:rsid w:val="00CF51EB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24F5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20C7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82D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2D60"/>
    <w:rPr>
      <w:b/>
      <w:bCs/>
    </w:rPr>
  </w:style>
  <w:style w:type="character" w:styleId="Enfasicorsivo">
    <w:name w:val="Emphasis"/>
    <w:basedOn w:val="Carpredefinitoparagrafo"/>
    <w:uiPriority w:val="20"/>
    <w:qFormat/>
    <w:rsid w:val="00B82D6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0C78"/>
    <w:rPr>
      <w:rFonts w:ascii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9</cp:revision>
  <dcterms:created xsi:type="dcterms:W3CDTF">2022-10-06T10:48:00Z</dcterms:created>
  <dcterms:modified xsi:type="dcterms:W3CDTF">2023-09-01T07:04:00Z</dcterms:modified>
</cp:coreProperties>
</file>