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F27" w:rsidRPr="00954EC1" w:rsidRDefault="000727B3" w:rsidP="00920409">
      <w:pPr>
        <w:spacing w:after="120" w:line="240" w:lineRule="auto"/>
        <w:jc w:val="center"/>
        <w:rPr>
          <w:rFonts w:ascii="Palatino Linotype" w:eastAsia="Times New Roman" w:hAnsi="Palatino Linotype" w:cs="Times New Roman"/>
          <w:lang w:eastAsia="it-IT"/>
        </w:rPr>
      </w:pPr>
      <w:bookmarkStart w:id="0" w:name="_GoBack"/>
      <w:r w:rsidRPr="00954EC1">
        <w:rPr>
          <w:rFonts w:ascii="Palatino Linotype" w:eastAsia="Times New Roman" w:hAnsi="Palatino Linotype" w:cs="Times New Roman"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2059203</wp:posOffset>
            </wp:positionH>
            <wp:positionV relativeFrom="paragraph">
              <wp:posOffset>-585851</wp:posOffset>
            </wp:positionV>
            <wp:extent cx="1881642" cy="669303"/>
            <wp:effectExtent l="0" t="0" r="4445" b="0"/>
            <wp:wrapNone/>
            <wp:docPr id="1" name="Immagine 1" descr="U:\CAP\Cpg\Privata\UFFICIO\Attivita Centro\Uffici\Logo Arcidiocesi compl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CAP\Cpg\Privata\UFFICIO\Attivita Centro\Uffici\Logo Arcidiocesi comple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642" cy="669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5EE8" w:rsidRPr="00954EC1" w:rsidRDefault="0087392C" w:rsidP="00795EE8">
      <w:pPr>
        <w:autoSpaceDE w:val="0"/>
        <w:autoSpaceDN w:val="0"/>
        <w:spacing w:after="120"/>
        <w:jc w:val="center"/>
        <w:rPr>
          <w:rFonts w:ascii="Palatino Linotype" w:hAnsi="Palatino Linotype"/>
          <w:color w:val="000000"/>
          <w:sz w:val="20"/>
          <w:szCs w:val="20"/>
          <w:u w:val="single"/>
          <w:lang w:val="es-ES_tradnl"/>
        </w:rPr>
      </w:pPr>
      <w:r>
        <w:rPr>
          <w:rFonts w:ascii="Palatino Linotype" w:hAnsi="Palatino Linotype"/>
          <w:color w:val="000000"/>
          <w:sz w:val="20"/>
          <w:szCs w:val="20"/>
          <w:u w:val="single"/>
          <w:lang w:val="es-ES_tradnl"/>
        </w:rPr>
        <w:t xml:space="preserve">Comunicato stampa </w:t>
      </w:r>
      <w:r w:rsidR="00A60FAD">
        <w:rPr>
          <w:rFonts w:ascii="Palatino Linotype" w:hAnsi="Palatino Linotype"/>
          <w:color w:val="000000"/>
          <w:sz w:val="20"/>
          <w:szCs w:val="20"/>
          <w:u w:val="single"/>
          <w:lang w:val="es-ES_tradnl"/>
        </w:rPr>
        <w:t>3</w:t>
      </w:r>
      <w:r w:rsidR="00F46BC5">
        <w:rPr>
          <w:rFonts w:ascii="Palatino Linotype" w:hAnsi="Palatino Linotype"/>
          <w:color w:val="000000"/>
          <w:sz w:val="20"/>
          <w:szCs w:val="20"/>
          <w:u w:val="single"/>
          <w:lang w:val="es-ES_tradnl"/>
        </w:rPr>
        <w:t>2</w:t>
      </w:r>
      <w:r w:rsidR="00795EE8" w:rsidRPr="00954EC1">
        <w:rPr>
          <w:rFonts w:ascii="Palatino Linotype" w:hAnsi="Palatino Linotype"/>
          <w:color w:val="000000"/>
          <w:sz w:val="20"/>
          <w:szCs w:val="20"/>
          <w:u w:val="single"/>
          <w:lang w:val="es-ES_tradnl"/>
        </w:rPr>
        <w:t>/2024</w:t>
      </w:r>
    </w:p>
    <w:p w:rsidR="00795EE8" w:rsidRDefault="00795EE8" w:rsidP="00920409">
      <w:pPr>
        <w:autoSpaceDE w:val="0"/>
        <w:autoSpaceDN w:val="0"/>
        <w:spacing w:after="120"/>
        <w:jc w:val="center"/>
        <w:rPr>
          <w:rFonts w:ascii="Palatino Linotype" w:hAnsi="Palatino Linotype"/>
          <w:color w:val="000000"/>
          <w:sz w:val="20"/>
          <w:szCs w:val="20"/>
          <w:lang w:val="es-ES_tradnl"/>
        </w:rPr>
      </w:pPr>
    </w:p>
    <w:p w:rsidR="00A413FE" w:rsidRPr="00A413FE" w:rsidRDefault="00C97ED6" w:rsidP="00920409">
      <w:pPr>
        <w:autoSpaceDE w:val="0"/>
        <w:autoSpaceDN w:val="0"/>
        <w:spacing w:after="120"/>
        <w:jc w:val="center"/>
        <w:rPr>
          <w:rFonts w:ascii="Palatino Linotype" w:hAnsi="Palatino Linotype"/>
          <w:b/>
          <w:color w:val="C00000"/>
          <w:sz w:val="20"/>
          <w:szCs w:val="20"/>
          <w:lang w:val="es-ES_tradnl"/>
        </w:rPr>
      </w:pPr>
      <w:r>
        <w:rPr>
          <w:rFonts w:ascii="Palatino Linotype" w:hAnsi="Palatino Linotype"/>
          <w:b/>
          <w:color w:val="C00000"/>
          <w:sz w:val="20"/>
          <w:szCs w:val="20"/>
          <w:lang w:val="es-ES_tradnl"/>
        </w:rPr>
        <w:t>Domenica 2 giugno, ore 19, Cattedrale di Udine</w:t>
      </w:r>
    </w:p>
    <w:p w:rsidR="00795EE8" w:rsidRDefault="00C97ED6" w:rsidP="00795EE8">
      <w:pPr>
        <w:autoSpaceDE w:val="0"/>
        <w:autoSpaceDN w:val="0"/>
        <w:spacing w:after="120"/>
        <w:jc w:val="center"/>
        <w:rPr>
          <w:rFonts w:ascii="Palatino Linotype" w:hAnsi="Palatino Linotype"/>
          <w:b/>
          <w:bCs/>
          <w:color w:val="C00000"/>
          <w:sz w:val="36"/>
          <w:szCs w:val="36"/>
          <w:lang w:val="es-ES_tradnl"/>
        </w:rPr>
      </w:pPr>
      <w:r>
        <w:rPr>
          <w:rFonts w:ascii="Palatino Linotype" w:hAnsi="Palatino Linotype"/>
          <w:b/>
          <w:bCs/>
          <w:color w:val="C00000"/>
          <w:sz w:val="36"/>
          <w:szCs w:val="36"/>
          <w:lang w:val="es-ES_tradnl"/>
        </w:rPr>
        <w:t>Corpus Domini: l’arcivescovo mons. Riccardo Lamba presiede la Messa solenne in Cattedrale, con processione per le vie del centro cittadino</w:t>
      </w:r>
    </w:p>
    <w:p w:rsidR="00954EC1" w:rsidRDefault="00954EC1" w:rsidP="00920409">
      <w:pPr>
        <w:pStyle w:val="Nessunaspaziatura"/>
        <w:spacing w:after="120"/>
        <w:rPr>
          <w:rFonts w:ascii="Palatino Linotype" w:hAnsi="Palatino Linotype"/>
          <w:b/>
          <w:bCs/>
          <w:i/>
          <w:iCs/>
          <w:color w:val="000000"/>
          <w:sz w:val="24"/>
          <w:szCs w:val="24"/>
          <w:lang w:val="es-ES_tradnl"/>
        </w:rPr>
      </w:pPr>
    </w:p>
    <w:p w:rsidR="007654F9" w:rsidRDefault="00C97ED6" w:rsidP="007654F9">
      <w:pPr>
        <w:shd w:val="clear" w:color="auto" w:fill="FFFFFF"/>
        <w:spacing w:line="233" w:lineRule="atLeast"/>
        <w:rPr>
          <w:rFonts w:ascii="Palatino Linotype" w:hAnsi="Palatino Linotype" w:cstheme="minorBidi"/>
          <w:b/>
          <w:i/>
          <w:sz w:val="24"/>
          <w:szCs w:val="24"/>
          <w:lang w:val="es-ES_tradnl"/>
        </w:rPr>
      </w:pPr>
      <w:r w:rsidRPr="00C97ED6">
        <w:rPr>
          <w:rFonts w:ascii="Palatino Linotype" w:hAnsi="Palatino Linotype"/>
          <w:b/>
          <w:i/>
          <w:sz w:val="24"/>
          <w:szCs w:val="24"/>
          <w:lang w:val="es-ES_tradnl"/>
        </w:rPr>
        <w:t xml:space="preserve">Nella solennità in cui le comunità cristiane rendono grazie a Dio per il dono dell’Eucarestia, anche l’arcivescovo mons. Riccardo Lamba guiderà la processione eucaristica attraverso le vie del centro </w:t>
      </w:r>
      <w:r w:rsidR="00CC105C">
        <w:rPr>
          <w:rFonts w:ascii="Palatino Linotype" w:hAnsi="Palatino Linotype"/>
          <w:b/>
          <w:i/>
          <w:sz w:val="24"/>
          <w:szCs w:val="24"/>
          <w:lang w:val="es-ES_tradnl"/>
        </w:rPr>
        <w:t>di</w:t>
      </w:r>
      <w:r w:rsidRPr="00C97ED6">
        <w:rPr>
          <w:rFonts w:ascii="Palatino Linotype" w:hAnsi="Palatino Linotype"/>
          <w:b/>
          <w:i/>
          <w:sz w:val="24"/>
          <w:szCs w:val="24"/>
          <w:lang w:val="es-ES_tradnl"/>
        </w:rPr>
        <w:t xml:space="preserve"> Udine, dopo la Messa delle 19 in Cattedrale. Dall'Ufficio liturgico un sussidio per le Parrocchie, nell'anno di preghiera che precede il Giubileo.</w:t>
      </w:r>
    </w:p>
    <w:p w:rsidR="00C97ED6" w:rsidRDefault="00C97ED6" w:rsidP="007654F9">
      <w:pPr>
        <w:shd w:val="clear" w:color="auto" w:fill="FFFFFF"/>
        <w:spacing w:line="233" w:lineRule="atLeast"/>
        <w:rPr>
          <w:rFonts w:ascii="Palatino Linotype" w:eastAsia="Times New Roman" w:hAnsi="Palatino Linotype"/>
          <w:color w:val="000000"/>
          <w:lang w:val="es-ES_tradnl" w:eastAsia="it-IT"/>
        </w:rPr>
      </w:pPr>
    </w:p>
    <w:p w:rsidR="00C97ED6" w:rsidRPr="00C97ED6" w:rsidRDefault="00C97ED6" w:rsidP="00C97ED6">
      <w:pPr>
        <w:shd w:val="clear" w:color="auto" w:fill="FFFFFF"/>
        <w:spacing w:line="233" w:lineRule="atLeast"/>
        <w:rPr>
          <w:rFonts w:ascii="Palatino Linotype" w:eastAsia="Times New Roman" w:hAnsi="Palatino Linotype"/>
          <w:color w:val="000000"/>
          <w:lang w:val="es-ES_tradnl" w:eastAsia="it-IT"/>
        </w:rPr>
      </w:pPr>
      <w:r w:rsidRPr="00C97ED6">
        <w:rPr>
          <w:rFonts w:ascii="Palatino Linotype" w:eastAsia="Times New Roman" w:hAnsi="Palatino Linotype"/>
          <w:color w:val="000000"/>
          <w:lang w:val="es-ES_tradnl" w:eastAsia="it-IT"/>
        </w:rPr>
        <w:t>Domenica 2 giugno</w:t>
      </w:r>
      <w:r>
        <w:rPr>
          <w:rFonts w:ascii="Palatino Linotype" w:eastAsia="Times New Roman" w:hAnsi="Palatino Linotype"/>
          <w:color w:val="000000"/>
          <w:lang w:val="es-ES_tradnl" w:eastAsia="it-IT"/>
        </w:rPr>
        <w:t xml:space="preserve"> la Chiesa celebra la solennità del Santissimo</w:t>
      </w:r>
      <w:r w:rsidRPr="00C97ED6">
        <w:rPr>
          <w:rFonts w:ascii="Palatino Linotype" w:eastAsia="Times New Roman" w:hAnsi="Palatino Linotype"/>
          <w:color w:val="000000"/>
          <w:lang w:val="es-ES_tradnl" w:eastAsia="it-IT"/>
        </w:rPr>
        <w:t xml:space="preserve"> Corpo e Sangue di Cristo (“Corpus Domini”), appuntamento particolarmente sentito nelle comunità friulane, molte delle quali portano in processione il Santissimo Sacramento – l’ostia consacrata, </w:t>
      </w:r>
      <w:r>
        <w:rPr>
          <w:rFonts w:ascii="Palatino Linotype" w:eastAsia="Times New Roman" w:hAnsi="Palatino Linotype"/>
          <w:color w:val="000000"/>
          <w:lang w:val="es-ES_tradnl" w:eastAsia="it-IT"/>
        </w:rPr>
        <w:t xml:space="preserve">in cui secondo la fede cattolica </w:t>
      </w:r>
      <w:r>
        <w:rPr>
          <w:rFonts w:ascii="Palatino Linotype" w:eastAsia="Times New Roman" w:hAnsi="Palatino Linotype"/>
          <w:color w:val="000000"/>
          <w:lang w:val="es-ES_tradnl" w:eastAsia="it-IT"/>
        </w:rPr>
        <w:t xml:space="preserve">Cristo </w:t>
      </w:r>
      <w:r>
        <w:rPr>
          <w:rFonts w:ascii="Palatino Linotype" w:eastAsia="Times New Roman" w:hAnsi="Palatino Linotype"/>
          <w:color w:val="000000"/>
          <w:lang w:val="es-ES_tradnl" w:eastAsia="it-IT"/>
        </w:rPr>
        <w:t xml:space="preserve">è realmente presente </w:t>
      </w:r>
      <w:r w:rsidRPr="00C97ED6">
        <w:rPr>
          <w:rFonts w:ascii="Palatino Linotype" w:eastAsia="Times New Roman" w:hAnsi="Palatino Linotype"/>
          <w:color w:val="000000"/>
          <w:lang w:val="es-ES_tradnl" w:eastAsia="it-IT"/>
        </w:rPr>
        <w:t>– nelle vie dei paesi e dei quartieri, dove la gente vive, soffre e gioisce.</w:t>
      </w:r>
    </w:p>
    <w:p w:rsidR="00C97ED6" w:rsidRPr="00C97ED6" w:rsidRDefault="00C97ED6" w:rsidP="00C97ED6">
      <w:pPr>
        <w:shd w:val="clear" w:color="auto" w:fill="FFFFFF"/>
        <w:spacing w:line="233" w:lineRule="atLeast"/>
        <w:rPr>
          <w:rFonts w:ascii="Palatino Linotype" w:eastAsia="Times New Roman" w:hAnsi="Palatino Linotype"/>
          <w:color w:val="000000"/>
          <w:lang w:val="es-ES_tradnl" w:eastAsia="it-IT"/>
        </w:rPr>
      </w:pPr>
      <w:r w:rsidRPr="00C97ED6">
        <w:rPr>
          <w:rFonts w:ascii="Palatino Linotype" w:eastAsia="Times New Roman" w:hAnsi="Palatino Linotype"/>
          <w:color w:val="000000"/>
          <w:lang w:val="es-ES_tradnl" w:eastAsia="it-IT"/>
        </w:rPr>
        <w:t xml:space="preserve">Nella solennità in cui le comunità cristiane rendono grazie a Dio per il dono dell’Eucarestia, anche l’arcivescovo mons. Riccardo Lamba guiderà la processione eucaristica attraverso le vie del centro </w:t>
      </w:r>
      <w:r w:rsidR="00CC105C">
        <w:rPr>
          <w:rFonts w:ascii="Palatino Linotype" w:eastAsia="Times New Roman" w:hAnsi="Palatino Linotype"/>
          <w:color w:val="000000"/>
          <w:lang w:val="es-ES_tradnl" w:eastAsia="it-IT"/>
        </w:rPr>
        <w:t>di</w:t>
      </w:r>
      <w:r w:rsidRPr="00C97ED6">
        <w:rPr>
          <w:rFonts w:ascii="Palatino Linotype" w:eastAsia="Times New Roman" w:hAnsi="Palatino Linotype"/>
          <w:color w:val="000000"/>
          <w:lang w:val="es-ES_tradnl" w:eastAsia="it-IT"/>
        </w:rPr>
        <w:t xml:space="preserve"> Udine, dopo la Messa delle 19 in Cattedrale.</w:t>
      </w:r>
    </w:p>
    <w:p w:rsidR="00C97ED6" w:rsidRPr="00C97ED6" w:rsidRDefault="00C97ED6" w:rsidP="00C97ED6">
      <w:pPr>
        <w:shd w:val="clear" w:color="auto" w:fill="FFFFFF"/>
        <w:spacing w:line="233" w:lineRule="atLeast"/>
        <w:rPr>
          <w:rFonts w:ascii="Palatino Linotype" w:eastAsia="Times New Roman" w:hAnsi="Palatino Linotype"/>
          <w:color w:val="000000"/>
          <w:lang w:val="es-ES_tradnl" w:eastAsia="it-IT"/>
        </w:rPr>
      </w:pPr>
      <w:r w:rsidRPr="00C97ED6">
        <w:rPr>
          <w:rFonts w:ascii="Palatino Linotype" w:eastAsia="Times New Roman" w:hAnsi="Palatino Linotype"/>
          <w:color w:val="000000"/>
          <w:lang w:val="es-ES_tradnl" w:eastAsia="it-IT"/>
        </w:rPr>
        <w:t xml:space="preserve">La processione percorrerà le vie Vittorio Veneto e Piave, per proseguire attraverso piazza Patriarcato, </w:t>
      </w:r>
      <w:r>
        <w:rPr>
          <w:rFonts w:ascii="Palatino Linotype" w:eastAsia="Times New Roman" w:hAnsi="Palatino Linotype"/>
          <w:color w:val="000000"/>
          <w:lang w:val="es-ES_tradnl" w:eastAsia="it-IT"/>
        </w:rPr>
        <w:t>via Manin, via Vittorio Veneto, per tornare al punto di partenza</w:t>
      </w:r>
      <w:r w:rsidRPr="00C97ED6">
        <w:rPr>
          <w:rFonts w:ascii="Palatino Linotype" w:eastAsia="Times New Roman" w:hAnsi="Palatino Linotype"/>
          <w:color w:val="000000"/>
          <w:lang w:val="es-ES_tradnl" w:eastAsia="it-IT"/>
        </w:rPr>
        <w:t xml:space="preserve"> in Cattedrale. Parteciperanno tutte le parrocchie della città, con le croci astili ornate, segno di una comunità che diventa un corpo solo, proprio perché partecipa all’unic</w:t>
      </w:r>
      <w:r>
        <w:rPr>
          <w:rFonts w:ascii="Palatino Linotype" w:eastAsia="Times New Roman" w:hAnsi="Palatino Linotype"/>
          <w:color w:val="000000"/>
          <w:lang w:val="es-ES_tradnl" w:eastAsia="it-IT"/>
        </w:rPr>
        <w:t>a Eucaristia</w:t>
      </w:r>
      <w:r w:rsidRPr="00C97ED6">
        <w:rPr>
          <w:rFonts w:ascii="Palatino Linotype" w:eastAsia="Times New Roman" w:hAnsi="Palatino Linotype"/>
          <w:color w:val="000000"/>
          <w:lang w:val="es-ES_tradnl" w:eastAsia="it-IT"/>
        </w:rPr>
        <w:t>.</w:t>
      </w:r>
    </w:p>
    <w:p w:rsidR="00ED6FA2" w:rsidRPr="00A413FE" w:rsidRDefault="00C97ED6" w:rsidP="00C97ED6">
      <w:pPr>
        <w:shd w:val="clear" w:color="auto" w:fill="FFFFFF"/>
        <w:spacing w:line="233" w:lineRule="atLeast"/>
        <w:rPr>
          <w:rFonts w:ascii="Palatino Linotype" w:eastAsia="Times New Roman" w:hAnsi="Palatino Linotype"/>
          <w:color w:val="000000"/>
          <w:lang w:val="es-ES_tradnl" w:eastAsia="it-IT"/>
        </w:rPr>
      </w:pPr>
      <w:r>
        <w:rPr>
          <w:rFonts w:ascii="Palatino Linotype" w:eastAsia="Times New Roman" w:hAnsi="Palatino Linotype"/>
          <w:color w:val="000000"/>
          <w:lang w:val="es-ES_tradnl" w:eastAsia="it-IT"/>
        </w:rPr>
        <w:t>Ma non c’è solo la Cattedrale: è tradizione com</w:t>
      </w:r>
      <w:r w:rsidRPr="00C97ED6">
        <w:rPr>
          <w:rFonts w:ascii="Palatino Linotype" w:eastAsia="Times New Roman" w:hAnsi="Palatino Linotype"/>
          <w:color w:val="000000"/>
          <w:lang w:val="es-ES_tradnl" w:eastAsia="it-IT"/>
        </w:rPr>
        <w:t xml:space="preserve">une che il Santissimo Sacramento sia portato in processione tra le strade </w:t>
      </w:r>
      <w:r>
        <w:rPr>
          <w:rFonts w:ascii="Palatino Linotype" w:eastAsia="Times New Roman" w:hAnsi="Palatino Linotype"/>
          <w:color w:val="000000"/>
          <w:lang w:val="es-ES_tradnl" w:eastAsia="it-IT"/>
        </w:rPr>
        <w:t>dei paesi o dei quartieri</w:t>
      </w:r>
      <w:r w:rsidRPr="00C97ED6">
        <w:rPr>
          <w:rFonts w:ascii="Palatino Linotype" w:eastAsia="Times New Roman" w:hAnsi="Palatino Linotype"/>
          <w:color w:val="000000"/>
          <w:lang w:val="es-ES_tradnl" w:eastAsia="it-IT"/>
        </w:rPr>
        <w:t xml:space="preserve">: per supportare questa forma celebrativa l’Ufficio liturgico diocesano </w:t>
      </w:r>
      <w:r>
        <w:rPr>
          <w:rFonts w:ascii="Palatino Linotype" w:eastAsia="Times New Roman" w:hAnsi="Palatino Linotype"/>
          <w:color w:val="000000"/>
          <w:lang w:val="es-ES_tradnl" w:eastAsia="it-IT"/>
        </w:rPr>
        <w:t>ha offerto</w:t>
      </w:r>
      <w:r w:rsidRPr="00C97ED6">
        <w:rPr>
          <w:rFonts w:ascii="Palatino Linotype" w:eastAsia="Times New Roman" w:hAnsi="Palatino Linotype"/>
          <w:color w:val="000000"/>
          <w:lang w:val="es-ES_tradnl" w:eastAsia="it-IT"/>
        </w:rPr>
        <w:t xml:space="preserve"> alle comunità un agile sussidio, sotto forma di traccia per lo svolgimento della processione stessa.</w:t>
      </w:r>
      <w:r>
        <w:rPr>
          <w:rFonts w:ascii="Palatino Linotype" w:eastAsia="Times New Roman" w:hAnsi="Palatino Linotype"/>
          <w:color w:val="000000"/>
          <w:lang w:val="es-ES_tradnl" w:eastAsia="it-IT"/>
        </w:rPr>
        <w:t xml:space="preserve"> Il sussidio è disponibile sul sito web dell’Arcidio</w:t>
      </w:r>
      <w:r w:rsidR="00CC105C">
        <w:rPr>
          <w:rFonts w:ascii="Palatino Linotype" w:eastAsia="Times New Roman" w:hAnsi="Palatino Linotype"/>
          <w:color w:val="000000"/>
          <w:lang w:val="es-ES_tradnl" w:eastAsia="it-IT"/>
        </w:rPr>
        <w:t>c</w:t>
      </w:r>
      <w:r>
        <w:rPr>
          <w:rFonts w:ascii="Palatino Linotype" w:eastAsia="Times New Roman" w:hAnsi="Palatino Linotype"/>
          <w:color w:val="000000"/>
          <w:lang w:val="es-ES_tradnl" w:eastAsia="it-IT"/>
        </w:rPr>
        <w:t xml:space="preserve">esi. </w:t>
      </w:r>
      <w:r w:rsidRPr="00C97ED6">
        <w:rPr>
          <w:rFonts w:ascii="Palatino Linotype" w:eastAsia="Times New Roman" w:hAnsi="Palatino Linotype"/>
          <w:color w:val="000000"/>
          <w:lang w:val="es-ES_tradnl" w:eastAsia="it-IT"/>
        </w:rPr>
        <w:t>Le letture, le meditazioni e le invocazioni sono proposte in assonanza con l’anno speciale dedicato alla preghiera,</w:t>
      </w:r>
      <w:r w:rsidR="00CC105C">
        <w:rPr>
          <w:rFonts w:ascii="Palatino Linotype" w:eastAsia="Times New Roman" w:hAnsi="Palatino Linotype"/>
          <w:color w:val="000000"/>
          <w:lang w:val="es-ES_tradnl" w:eastAsia="it-IT"/>
        </w:rPr>
        <w:t xml:space="preserve"> indetto da Papa Francesco</w:t>
      </w:r>
      <w:r w:rsidRPr="00C97ED6">
        <w:rPr>
          <w:rFonts w:ascii="Palatino Linotype" w:eastAsia="Times New Roman" w:hAnsi="Palatino Linotype"/>
          <w:color w:val="000000"/>
          <w:lang w:val="es-ES_tradnl" w:eastAsia="it-IT"/>
        </w:rPr>
        <w:t xml:space="preserve"> in vista del Giubileo del 2025.</w:t>
      </w:r>
      <w:bookmarkEnd w:id="0"/>
    </w:p>
    <w:sectPr w:rsidR="00ED6FA2" w:rsidRPr="00A413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A494C"/>
    <w:multiLevelType w:val="multilevel"/>
    <w:tmpl w:val="3502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F44C52"/>
    <w:multiLevelType w:val="multilevel"/>
    <w:tmpl w:val="4ADC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581D44"/>
    <w:multiLevelType w:val="multilevel"/>
    <w:tmpl w:val="E706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B32E28"/>
    <w:multiLevelType w:val="multilevel"/>
    <w:tmpl w:val="FB38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A015FC"/>
    <w:multiLevelType w:val="multilevel"/>
    <w:tmpl w:val="12EC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8742D6"/>
    <w:multiLevelType w:val="multilevel"/>
    <w:tmpl w:val="9740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B3"/>
    <w:rsid w:val="00007F86"/>
    <w:rsid w:val="00025F66"/>
    <w:rsid w:val="000507E1"/>
    <w:rsid w:val="000531F6"/>
    <w:rsid w:val="000727B3"/>
    <w:rsid w:val="000A0898"/>
    <w:rsid w:val="000B4508"/>
    <w:rsid w:val="001046B9"/>
    <w:rsid w:val="00113B84"/>
    <w:rsid w:val="001618D9"/>
    <w:rsid w:val="001B48D9"/>
    <w:rsid w:val="00280E4C"/>
    <w:rsid w:val="00287650"/>
    <w:rsid w:val="002A5F2D"/>
    <w:rsid w:val="002B6DD7"/>
    <w:rsid w:val="00370E7C"/>
    <w:rsid w:val="003D22D3"/>
    <w:rsid w:val="004927AE"/>
    <w:rsid w:val="004B52ED"/>
    <w:rsid w:val="005020B5"/>
    <w:rsid w:val="0050734D"/>
    <w:rsid w:val="005C6DA6"/>
    <w:rsid w:val="00616B29"/>
    <w:rsid w:val="006330AA"/>
    <w:rsid w:val="00651474"/>
    <w:rsid w:val="00682D7A"/>
    <w:rsid w:val="006942A6"/>
    <w:rsid w:val="006A76D9"/>
    <w:rsid w:val="006C7B9B"/>
    <w:rsid w:val="007035F6"/>
    <w:rsid w:val="00721FB6"/>
    <w:rsid w:val="00752B60"/>
    <w:rsid w:val="00753348"/>
    <w:rsid w:val="00764784"/>
    <w:rsid w:val="007654F9"/>
    <w:rsid w:val="007953E6"/>
    <w:rsid w:val="00795EE8"/>
    <w:rsid w:val="007C2A31"/>
    <w:rsid w:val="007E0B39"/>
    <w:rsid w:val="0087392C"/>
    <w:rsid w:val="00873F60"/>
    <w:rsid w:val="008A03ED"/>
    <w:rsid w:val="008B1060"/>
    <w:rsid w:val="008C774D"/>
    <w:rsid w:val="00901CD3"/>
    <w:rsid w:val="00920409"/>
    <w:rsid w:val="00926A0C"/>
    <w:rsid w:val="00954EC1"/>
    <w:rsid w:val="009B54C4"/>
    <w:rsid w:val="009F7926"/>
    <w:rsid w:val="00A16014"/>
    <w:rsid w:val="00A413FE"/>
    <w:rsid w:val="00A444BB"/>
    <w:rsid w:val="00A60FAD"/>
    <w:rsid w:val="00A84EAC"/>
    <w:rsid w:val="00AA6016"/>
    <w:rsid w:val="00AE646F"/>
    <w:rsid w:val="00B03592"/>
    <w:rsid w:val="00B12976"/>
    <w:rsid w:val="00B16681"/>
    <w:rsid w:val="00B310BE"/>
    <w:rsid w:val="00BA2F36"/>
    <w:rsid w:val="00BB44FF"/>
    <w:rsid w:val="00BF1786"/>
    <w:rsid w:val="00C24E14"/>
    <w:rsid w:val="00C65C9A"/>
    <w:rsid w:val="00C70467"/>
    <w:rsid w:val="00C75ED8"/>
    <w:rsid w:val="00C97ED6"/>
    <w:rsid w:val="00CC105C"/>
    <w:rsid w:val="00CC57E8"/>
    <w:rsid w:val="00DB05F0"/>
    <w:rsid w:val="00DC7545"/>
    <w:rsid w:val="00E1301C"/>
    <w:rsid w:val="00E173DE"/>
    <w:rsid w:val="00E2528C"/>
    <w:rsid w:val="00E304B4"/>
    <w:rsid w:val="00E31593"/>
    <w:rsid w:val="00E41F27"/>
    <w:rsid w:val="00E719A9"/>
    <w:rsid w:val="00E936A3"/>
    <w:rsid w:val="00ED1DD2"/>
    <w:rsid w:val="00ED6FA2"/>
    <w:rsid w:val="00EF7E36"/>
    <w:rsid w:val="00F026EB"/>
    <w:rsid w:val="00F074B0"/>
    <w:rsid w:val="00F229AC"/>
    <w:rsid w:val="00F46BC5"/>
    <w:rsid w:val="00F92FC3"/>
    <w:rsid w:val="00FD51C8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4FBB"/>
  <w15:chartTrackingRefBased/>
  <w15:docId w15:val="{E94E62F3-A0F7-4921-B77C-82C8B4C7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27B3"/>
    <w:pPr>
      <w:spacing w:line="252" w:lineRule="auto"/>
    </w:pPr>
    <w:rPr>
      <w:rFonts w:ascii="Calibri" w:hAnsi="Calibri" w:cs="Calibri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0727B3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727B3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727B3"/>
    <w:rPr>
      <w:color w:val="0563C1"/>
      <w:u w:val="single"/>
    </w:rPr>
  </w:style>
  <w:style w:type="paragraph" w:styleId="Nessunaspaziatura">
    <w:name w:val="No Spacing"/>
    <w:basedOn w:val="Normale"/>
    <w:uiPriority w:val="1"/>
    <w:qFormat/>
    <w:rsid w:val="000727B3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65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51474"/>
    <w:rPr>
      <w:b/>
      <w:bCs/>
    </w:rPr>
  </w:style>
  <w:style w:type="character" w:styleId="Enfasicorsivo">
    <w:name w:val="Emphasis"/>
    <w:basedOn w:val="Carpredefinitoparagrafo"/>
    <w:uiPriority w:val="20"/>
    <w:qFormat/>
    <w:rsid w:val="00651474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3E00B-55CC-4CD2-978F-8237825F9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</Pages>
  <Words>331</Words>
  <Characters>1797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Lesa</dc:creator>
  <cp:keywords/>
  <dc:description/>
  <cp:lastModifiedBy>Giovanni Lesa</cp:lastModifiedBy>
  <cp:revision>20</cp:revision>
  <cp:lastPrinted>2024-05-03T16:15:00Z</cp:lastPrinted>
  <dcterms:created xsi:type="dcterms:W3CDTF">2024-04-30T09:31:00Z</dcterms:created>
  <dcterms:modified xsi:type="dcterms:W3CDTF">2024-05-31T10:06:00Z</dcterms:modified>
</cp:coreProperties>
</file>