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54DB2BCA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85592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9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2DEEB2F0" w14:textId="5248E5A8" w:rsidR="00716A6F" w:rsidRDefault="0085592F" w:rsidP="00716A6F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Religiosi e religiose in festa per la Giornata della Vita consacrata. Nella Messa con l’Arcivescovo</w:t>
      </w:r>
      <w:r w:rsidR="001F6420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 i giubilei di professione religiosa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42517A4D" w14:textId="5E359C8D" w:rsidR="00716A6F" w:rsidRDefault="0085592F" w:rsidP="00716A6F">
      <w:pPr>
        <w:spacing w:after="120"/>
        <w:rPr>
          <w:rFonts w:ascii="Palatino Linotype" w:eastAsia="Palatino Linotype" w:hAnsi="Palatino Linotype" w:cs="Palatino Linotype"/>
          <w:b/>
        </w:rPr>
      </w:pPr>
      <w:r w:rsidRPr="0085592F">
        <w:rPr>
          <w:rFonts w:ascii="Palatino Linotype" w:eastAsia="Palatino Linotype" w:hAnsi="Palatino Linotype" w:cs="Palatino Linotype"/>
          <w:b/>
          <w:i/>
        </w:rPr>
        <w:t xml:space="preserve">Tre religiosi e sedici religiose vivono quest'anno uno speciale anniversario dalla loro professione religiosa. Tutti loro saranno ricordati nel corso della Santa Messa che l'Arcivescovo di Udine </w:t>
      </w:r>
      <w:proofErr w:type="spellStart"/>
      <w:r w:rsidRPr="0085592F">
        <w:rPr>
          <w:rFonts w:ascii="Palatino Linotype" w:eastAsia="Palatino Linotype" w:hAnsi="Palatino Linotype" w:cs="Palatino Linotype"/>
          <w:b/>
          <w:i/>
        </w:rPr>
        <w:t>mons</w:t>
      </w:r>
      <w:proofErr w:type="spellEnd"/>
      <w:r w:rsidRPr="0085592F">
        <w:rPr>
          <w:rFonts w:ascii="Palatino Linotype" w:eastAsia="Palatino Linotype" w:hAnsi="Palatino Linotype" w:cs="Palatino Linotype"/>
          <w:b/>
          <w:i/>
        </w:rPr>
        <w:t>. Riccardo Lamba presiederà in Cattedrale lunedì 3 febbraio alle 16.30, in occasione della Giornata della Vita consacrata.</w:t>
      </w:r>
    </w:p>
    <w:p w14:paraId="73936F78" w14:textId="77777777" w:rsidR="0085592F" w:rsidRDefault="0085592F" w:rsidP="003F5B83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63AEB56F" w14:textId="77777777" w:rsidR="0085592F" w:rsidRPr="0085592F" w:rsidRDefault="0085592F" w:rsidP="0085592F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85592F">
        <w:rPr>
          <w:rFonts w:ascii="Palatino Linotype" w:eastAsia="Palatino Linotype" w:hAnsi="Palatino Linotype" w:cs="Palatino Linotype"/>
        </w:rPr>
        <w:t>Un’occasione per rendere grazie a Dio della peculiare testimonianza di vita, illuminata dalla fede, che i consacrati realizzano ogni giorno, unitamente ai molteplici e insostituibili servizi educativi, pastorali, nell’insegnamento e nella gestione delle scuole cattoliche, nell’approfondimento culturale e sulle più diverse frontiere della carità. E, insieme, per pregare per il dono di nuove vocazioni.</w:t>
      </w:r>
    </w:p>
    <w:p w14:paraId="62070878" w14:textId="1B0346E0" w:rsidR="00483EDC" w:rsidRDefault="0085592F" w:rsidP="0085592F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85592F">
        <w:rPr>
          <w:rFonts w:ascii="Palatino Linotype" w:eastAsia="Palatino Linotype" w:hAnsi="Palatino Linotype" w:cs="Palatino Linotype"/>
        </w:rPr>
        <w:t>Si celebrerà lunedì 3 febbraio, alle 16.30 nella Cattedrale di Udine, la S. Messa solenne in occasione della Giornata per la Vita Consacrata; la data è posta un giorno dopo alla co</w:t>
      </w:r>
      <w:r w:rsidR="007B07AA">
        <w:rPr>
          <w:rFonts w:ascii="Palatino Linotype" w:eastAsia="Palatino Linotype" w:hAnsi="Palatino Linotype" w:cs="Palatino Linotype"/>
        </w:rPr>
        <w:t>nsueta celebrazione (2 febbraio</w:t>
      </w:r>
      <w:r w:rsidR="001F6420">
        <w:rPr>
          <w:rFonts w:ascii="Palatino Linotype" w:eastAsia="Palatino Linotype" w:hAnsi="Palatino Linotype" w:cs="Palatino Linotype"/>
        </w:rPr>
        <w:t>, festa liturgica della Presentazione di Gesù al Tempio</w:t>
      </w:r>
      <w:r w:rsidRPr="0085592F">
        <w:rPr>
          <w:rFonts w:ascii="Palatino Linotype" w:eastAsia="Palatino Linotype" w:hAnsi="Palatino Linotype" w:cs="Palatino Linotype"/>
        </w:rPr>
        <w:t xml:space="preserve">), che quest’anno cade la domenica. A presiedere l’Eucaristia sarà l’arcivescovo </w:t>
      </w:r>
      <w:proofErr w:type="spellStart"/>
      <w:r w:rsidRPr="0085592F">
        <w:rPr>
          <w:rFonts w:ascii="Palatino Linotype" w:eastAsia="Palatino Linotype" w:hAnsi="Palatino Linotype" w:cs="Palatino Linotype"/>
        </w:rPr>
        <w:t>mons</w:t>
      </w:r>
      <w:proofErr w:type="spellEnd"/>
      <w:r w:rsidRPr="0085592F">
        <w:rPr>
          <w:rFonts w:ascii="Palatino Linotype" w:eastAsia="Palatino Linotype" w:hAnsi="Palatino Linotype" w:cs="Palatino Linotype"/>
        </w:rPr>
        <w:t>. Riccardo Lamba. Alla celebrazione in Cattedrale parteciperanno consa</w:t>
      </w:r>
      <w:r w:rsidR="001F6420">
        <w:rPr>
          <w:rFonts w:ascii="Palatino Linotype" w:eastAsia="Palatino Linotype" w:hAnsi="Palatino Linotype" w:cs="Palatino Linotype"/>
        </w:rPr>
        <w:t>crati, religiosi, suore e componenti</w:t>
      </w:r>
      <w:r w:rsidRPr="0085592F">
        <w:rPr>
          <w:rFonts w:ascii="Palatino Linotype" w:eastAsia="Palatino Linotype" w:hAnsi="Palatino Linotype" w:cs="Palatino Linotype"/>
        </w:rPr>
        <w:t xml:space="preserve"> degli istituti secolari presenti ed operanti in Diocesi, che nell’occasione rinnoveranno i loro voti e ricorderanno i giubilei di vita consacrata.</w:t>
      </w:r>
      <w:r w:rsidR="00F43AAF">
        <w:rPr>
          <w:rFonts w:ascii="Palatino Linotype" w:eastAsia="Palatino Linotype" w:hAnsi="Palatino Linotype" w:cs="Palatino Linotype"/>
        </w:rPr>
        <w:t xml:space="preserve"> A differenza dei preti diocesani, infatti, tutti i religiosi e le religiose emettono i voti di povertà, castità e obbedienza. In talune congregazioni può essere previsto qualche voto ulteriore.</w:t>
      </w:r>
    </w:p>
    <w:p w14:paraId="3F530FFE" w14:textId="70994E20" w:rsidR="007B07AA" w:rsidRDefault="007B07AA" w:rsidP="0085592F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6A131D75" w14:textId="77777777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7B07AA">
        <w:rPr>
          <w:rFonts w:ascii="Palatino Linotype" w:eastAsia="Palatino Linotype" w:hAnsi="Palatino Linotype" w:cs="Palatino Linotype"/>
          <w:b/>
          <w:color w:val="C00000"/>
          <w:sz w:val="36"/>
        </w:rPr>
        <w:t>L’Arcivescovo nei monasteri</w:t>
      </w:r>
    </w:p>
    <w:p w14:paraId="047E4E14" w14:textId="77777777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7B07AA">
        <w:rPr>
          <w:rFonts w:ascii="Palatino Linotype" w:eastAsia="Palatino Linotype" w:hAnsi="Palatino Linotype" w:cs="Palatino Linotype"/>
        </w:rPr>
        <w:t xml:space="preserve">Sono tre i monasteri presenti nel territorio diocesano: in tutti sarà presente l’arcivescovo, </w:t>
      </w:r>
      <w:proofErr w:type="spellStart"/>
      <w:r w:rsidRPr="007B07AA">
        <w:rPr>
          <w:rFonts w:ascii="Palatino Linotype" w:eastAsia="Palatino Linotype" w:hAnsi="Palatino Linotype" w:cs="Palatino Linotype"/>
        </w:rPr>
        <w:t>mons</w:t>
      </w:r>
      <w:proofErr w:type="spellEnd"/>
      <w:r w:rsidRPr="007B07AA">
        <w:rPr>
          <w:rFonts w:ascii="Palatino Linotype" w:eastAsia="Palatino Linotype" w:hAnsi="Palatino Linotype" w:cs="Palatino Linotype"/>
        </w:rPr>
        <w:t>. Riccardo Lamba, che celebrerà la Messa con le monache delle rispettive comunità.</w:t>
      </w:r>
    </w:p>
    <w:p w14:paraId="3CF8F379" w14:textId="44F4E244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7B07AA">
        <w:rPr>
          <w:rFonts w:ascii="Palatino Linotype" w:eastAsia="Palatino Linotype" w:hAnsi="Palatino Linotype" w:cs="Palatino Linotype"/>
        </w:rPr>
        <w:t xml:space="preserve">Domenica 2 febbraio, festa della Presentazione del Signore, </w:t>
      </w:r>
      <w:proofErr w:type="spellStart"/>
      <w:r w:rsidRPr="007B07AA">
        <w:rPr>
          <w:rFonts w:ascii="Palatino Linotype" w:eastAsia="Palatino Linotype" w:hAnsi="Palatino Linotype" w:cs="Palatino Linotype"/>
        </w:rPr>
        <w:t>mons</w:t>
      </w:r>
      <w:proofErr w:type="spellEnd"/>
      <w:r w:rsidRPr="007B07AA">
        <w:rPr>
          <w:rFonts w:ascii="Palatino Linotype" w:eastAsia="Palatino Linotype" w:hAnsi="Palatino Linotype" w:cs="Palatino Linotype"/>
        </w:rPr>
        <w:t xml:space="preserve">. Lamba </w:t>
      </w:r>
      <w:r>
        <w:rPr>
          <w:rFonts w:ascii="Palatino Linotype" w:eastAsia="Palatino Linotype" w:hAnsi="Palatino Linotype" w:cs="Palatino Linotype"/>
        </w:rPr>
        <w:t>presiederà la Messa con le mona</w:t>
      </w:r>
      <w:r w:rsidRPr="007B07AA">
        <w:rPr>
          <w:rFonts w:ascii="Palatino Linotype" w:eastAsia="Palatino Linotype" w:hAnsi="Palatino Linotype" w:cs="Palatino Linotype"/>
        </w:rPr>
        <w:t xml:space="preserve">che </w:t>
      </w:r>
      <w:r w:rsidRPr="00D16FBF">
        <w:rPr>
          <w:rFonts w:ascii="Palatino Linotype" w:eastAsia="Palatino Linotype" w:hAnsi="Palatino Linotype" w:cs="Palatino Linotype"/>
          <w:b/>
        </w:rPr>
        <w:t>Clarisse di Attimis</w:t>
      </w:r>
      <w:r w:rsidRPr="007B07AA">
        <w:rPr>
          <w:rFonts w:ascii="Palatino Linotype" w:eastAsia="Palatino Linotype" w:hAnsi="Palatino Linotype" w:cs="Palatino Linotype"/>
        </w:rPr>
        <w:t xml:space="preserve"> alle ore </w:t>
      </w:r>
      <w:r>
        <w:rPr>
          <w:rFonts w:ascii="Palatino Linotype" w:eastAsia="Palatino Linotype" w:hAnsi="Palatino Linotype" w:cs="Palatino Linotype"/>
        </w:rPr>
        <w:t xml:space="preserve">16, mentre alle 18 celebrerà l’Eucaristia </w:t>
      </w:r>
      <w:r w:rsidRPr="007B07AA">
        <w:rPr>
          <w:rFonts w:ascii="Palatino Linotype" w:eastAsia="Palatino Linotype" w:hAnsi="Palatino Linotype" w:cs="Palatino Linotype"/>
        </w:rPr>
        <w:t xml:space="preserve">nel monastero di </w:t>
      </w:r>
      <w:r w:rsidRPr="00F43AAF">
        <w:rPr>
          <w:rFonts w:ascii="Palatino Linotype" w:eastAsia="Palatino Linotype" w:hAnsi="Palatino Linotype" w:cs="Palatino Linotype"/>
          <w:b/>
        </w:rPr>
        <w:t>Moggio Udinese</w:t>
      </w:r>
      <w:r w:rsidRPr="007B07AA">
        <w:rPr>
          <w:rFonts w:ascii="Palatino Linotype" w:eastAsia="Palatino Linotype" w:hAnsi="Palatino Linotype" w:cs="Palatino Linotype"/>
        </w:rPr>
        <w:t>, a sua volta abitato da una comunità di monache Clarisse.</w:t>
      </w:r>
    </w:p>
    <w:p w14:paraId="046FF619" w14:textId="78437973" w:rsid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7B07AA">
        <w:rPr>
          <w:rFonts w:ascii="Palatino Linotype" w:eastAsia="Palatino Linotype" w:hAnsi="Palatino Linotype" w:cs="Palatino Linotype"/>
        </w:rPr>
        <w:t xml:space="preserve">Nella mattinata di lunedì 3 febbraio, alle 7.30, l’Arcivescovo celebrerà la S. Messa nel monastero delle </w:t>
      </w:r>
      <w:r w:rsidRPr="00F43AAF">
        <w:rPr>
          <w:rFonts w:ascii="Palatino Linotype" w:eastAsia="Palatino Linotype" w:hAnsi="Palatino Linotype" w:cs="Palatino Linotype"/>
          <w:b/>
        </w:rPr>
        <w:t>Carmelitane a Montegnacco di Cassacco</w:t>
      </w:r>
      <w:r w:rsidRPr="007B07AA">
        <w:rPr>
          <w:rFonts w:ascii="Palatino Linotype" w:eastAsia="Palatino Linotype" w:hAnsi="Palatino Linotype" w:cs="Palatino Linotype"/>
        </w:rPr>
        <w:t>.</w:t>
      </w:r>
    </w:p>
    <w:p w14:paraId="4F973121" w14:textId="0ED56CB6" w:rsid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2CB848A0" w14:textId="1D73D277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7B07AA">
        <w:rPr>
          <w:rFonts w:ascii="Palatino Linotype" w:eastAsia="Palatino Linotype" w:hAnsi="Palatino Linotype" w:cs="Palatino Linotype"/>
          <w:b/>
          <w:color w:val="C00000"/>
          <w:sz w:val="36"/>
        </w:rPr>
        <w:lastRenderedPageBreak/>
        <w:t>Diciannove “giubilei” di vita consacrata</w:t>
      </w:r>
    </w:p>
    <w:p w14:paraId="0830D19A" w14:textId="495DD5AB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Alcuni</w:t>
      </w:r>
      <w:r w:rsidRPr="007B07AA">
        <w:rPr>
          <w:rFonts w:ascii="Palatino Linotype" w:eastAsia="Palatino Linotype" w:hAnsi="Palatino Linotype" w:cs="Palatino Linotype"/>
        </w:rPr>
        <w:t xml:space="preserve"> religiosi e molte religiose celebrano quest’anno un anniversario speciale dalla loro professione religiosa. Tutti loro saranno ricordati in modo speciale nella celebrazione del 3 febbraio in Cattedrale con l’Arcivescovo.</w:t>
      </w:r>
    </w:p>
    <w:p w14:paraId="2A91FE33" w14:textId="55C1165E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Tra i religiosi celebrano </w:t>
      </w:r>
      <w:r w:rsidRPr="00F43AAF">
        <w:rPr>
          <w:rFonts w:ascii="Palatino Linotype" w:eastAsia="Palatino Linotype" w:hAnsi="Palatino Linotype" w:cs="Palatino Linotype"/>
          <w:b/>
        </w:rPr>
        <w:t xml:space="preserve">50 anni dalla </w:t>
      </w:r>
      <w:r w:rsidR="00F43AAF" w:rsidRPr="00F43AAF">
        <w:rPr>
          <w:rFonts w:ascii="Palatino Linotype" w:eastAsia="Palatino Linotype" w:hAnsi="Palatino Linotype" w:cs="Palatino Linotype"/>
          <w:b/>
        </w:rPr>
        <w:t>loro</w:t>
      </w:r>
      <w:r w:rsidRPr="00F43AAF">
        <w:rPr>
          <w:rFonts w:ascii="Palatino Linotype" w:eastAsia="Palatino Linotype" w:hAnsi="Palatino Linotype" w:cs="Palatino Linotype"/>
          <w:b/>
        </w:rPr>
        <w:t xml:space="preserve"> </w:t>
      </w:r>
      <w:r w:rsidRPr="00F43AAF">
        <w:rPr>
          <w:rFonts w:ascii="Palatino Linotype" w:eastAsia="Palatino Linotype" w:hAnsi="Palatino Linotype" w:cs="Palatino Linotype"/>
          <w:b/>
        </w:rPr>
        <w:t>professione religiosa</w:t>
      </w:r>
      <w:r w:rsidRPr="007B07AA">
        <w:rPr>
          <w:rFonts w:ascii="Palatino Linotype" w:eastAsia="Palatino Linotype" w:hAnsi="Palatino Linotype" w:cs="Palatino Linotype"/>
        </w:rPr>
        <w:t>:</w:t>
      </w:r>
      <w:r w:rsidRPr="007B07AA">
        <w:rPr>
          <w:rFonts w:ascii="Palatino Linotype" w:eastAsia="Palatino Linotype" w:hAnsi="Palatino Linotype" w:cs="Palatino Linotype"/>
        </w:rPr>
        <w:t xml:space="preserve"> </w:t>
      </w:r>
      <w:r w:rsidRPr="007B07AA">
        <w:rPr>
          <w:rFonts w:ascii="Palatino Linotype" w:eastAsia="Palatino Linotype" w:hAnsi="Palatino Linotype" w:cs="Palatino Linotype"/>
        </w:rPr>
        <w:t>padre Floria</w:t>
      </w:r>
      <w:r>
        <w:rPr>
          <w:rFonts w:ascii="Palatino Linotype" w:eastAsia="Palatino Linotype" w:hAnsi="Palatino Linotype" w:cs="Palatino Linotype"/>
        </w:rPr>
        <w:t xml:space="preserve">no </w:t>
      </w:r>
      <w:proofErr w:type="spellStart"/>
      <w:r>
        <w:rPr>
          <w:rFonts w:ascii="Palatino Linotype" w:eastAsia="Palatino Linotype" w:hAnsi="Palatino Linotype" w:cs="Palatino Linotype"/>
        </w:rPr>
        <w:t>Broch</w:t>
      </w:r>
      <w:proofErr w:type="spellEnd"/>
      <w:r>
        <w:rPr>
          <w:rFonts w:ascii="Palatino Linotype" w:eastAsia="Palatino Linotype" w:hAnsi="Palatino Linotype" w:cs="Palatino Linotype"/>
        </w:rPr>
        <w:t>, Frati minori (Gemona) e</w:t>
      </w:r>
      <w:r w:rsidRPr="007B07AA">
        <w:rPr>
          <w:rFonts w:ascii="Palatino Linotype" w:eastAsia="Palatino Linotype" w:hAnsi="Palatino Linotype" w:cs="Palatino Linotype"/>
        </w:rPr>
        <w:t xml:space="preserve"> </w:t>
      </w:r>
      <w:r w:rsidRPr="007B07AA">
        <w:rPr>
          <w:rFonts w:ascii="Palatino Linotype" w:eastAsia="Palatino Linotype" w:hAnsi="Palatino Linotype" w:cs="Palatino Linotype"/>
        </w:rPr>
        <w:t>padre Fran</w:t>
      </w:r>
      <w:r w:rsidRPr="007B07AA">
        <w:rPr>
          <w:rFonts w:ascii="Palatino Linotype" w:eastAsia="Palatino Linotype" w:hAnsi="Palatino Linotype" w:cs="Palatino Linotype"/>
        </w:rPr>
        <w:t>cesco Rossi, Stimmatini (Udine).</w:t>
      </w:r>
      <w:r>
        <w:rPr>
          <w:rFonts w:ascii="Palatino Linotype" w:eastAsia="Palatino Linotype" w:hAnsi="Palatino Linotype" w:cs="Palatino Linotype"/>
        </w:rPr>
        <w:t xml:space="preserve"> </w:t>
      </w:r>
      <w:r w:rsidRPr="00F43AAF">
        <w:rPr>
          <w:rFonts w:ascii="Palatino Linotype" w:eastAsia="Palatino Linotype" w:hAnsi="Palatino Linotype" w:cs="Palatino Linotype"/>
          <w:b/>
        </w:rPr>
        <w:t>25</w:t>
      </w:r>
      <w:r w:rsidRPr="00F43AAF">
        <w:rPr>
          <w:rFonts w:ascii="Palatino Linotype" w:eastAsia="Palatino Linotype" w:hAnsi="Palatino Linotype" w:cs="Palatino Linotype"/>
          <w:b/>
        </w:rPr>
        <w:t xml:space="preserve"> anni</w:t>
      </w:r>
      <w:r>
        <w:rPr>
          <w:rFonts w:ascii="Palatino Linotype" w:eastAsia="Palatino Linotype" w:hAnsi="Palatino Linotype" w:cs="Palatino Linotype"/>
        </w:rPr>
        <w:t xml:space="preserve"> per</w:t>
      </w:r>
      <w:r w:rsidRPr="007B07AA">
        <w:rPr>
          <w:rFonts w:ascii="Palatino Linotype" w:eastAsia="Palatino Linotype" w:hAnsi="Palatino Linotype" w:cs="Palatino Linotype"/>
        </w:rPr>
        <w:t xml:space="preserve"> don Eros Dal Cin, Salesiani (Tolmezzo)</w:t>
      </w:r>
      <w:r>
        <w:rPr>
          <w:rFonts w:ascii="Palatino Linotype" w:eastAsia="Palatino Linotype" w:hAnsi="Palatino Linotype" w:cs="Palatino Linotype"/>
        </w:rPr>
        <w:t>.</w:t>
      </w:r>
    </w:p>
    <w:p w14:paraId="051B4D05" w14:textId="609D81D5" w:rsidR="007B07AA" w:rsidRPr="007B07AA" w:rsidRDefault="00F43AAF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Nel mondo religioso femmin</w:t>
      </w:r>
      <w:r w:rsidR="007B07AA">
        <w:rPr>
          <w:rFonts w:ascii="Palatino Linotype" w:eastAsia="Palatino Linotype" w:hAnsi="Palatino Linotype" w:cs="Palatino Linotype"/>
        </w:rPr>
        <w:t xml:space="preserve">ile, ben </w:t>
      </w:r>
      <w:r w:rsidR="007B07AA" w:rsidRPr="00F43AAF">
        <w:rPr>
          <w:rFonts w:ascii="Palatino Linotype" w:eastAsia="Palatino Linotype" w:hAnsi="Palatino Linotype" w:cs="Palatino Linotype"/>
          <w:b/>
        </w:rPr>
        <w:t>70</w:t>
      </w:r>
      <w:r w:rsidR="007B07AA" w:rsidRPr="00F43AAF">
        <w:rPr>
          <w:rFonts w:ascii="Palatino Linotype" w:eastAsia="Palatino Linotype" w:hAnsi="Palatino Linotype" w:cs="Palatino Linotype"/>
          <w:b/>
        </w:rPr>
        <w:t xml:space="preserve"> anni </w:t>
      </w:r>
      <w:r w:rsidR="007B07AA" w:rsidRPr="00F43AAF">
        <w:rPr>
          <w:rFonts w:ascii="Palatino Linotype" w:eastAsia="Palatino Linotype" w:hAnsi="Palatino Linotype" w:cs="Palatino Linotype"/>
          <w:b/>
        </w:rPr>
        <w:t>di professione religiosa</w:t>
      </w:r>
      <w:r w:rsidR="007B07AA">
        <w:rPr>
          <w:rFonts w:ascii="Palatino Linotype" w:eastAsia="Palatino Linotype" w:hAnsi="Palatino Linotype" w:cs="Palatino Linotype"/>
        </w:rPr>
        <w:t xml:space="preserve"> per </w:t>
      </w:r>
      <w:r w:rsidR="007B07AA" w:rsidRPr="007B07AA">
        <w:rPr>
          <w:rFonts w:ascii="Palatino Linotype" w:eastAsia="Palatino Linotype" w:hAnsi="Palatino Linotype" w:cs="Palatino Linotype"/>
        </w:rPr>
        <w:t>suor Gabriella Franco</w:t>
      </w:r>
      <w:r w:rsidR="007B07AA">
        <w:rPr>
          <w:rFonts w:ascii="Palatino Linotype" w:eastAsia="Palatino Linotype" w:hAnsi="Palatino Linotype" w:cs="Palatino Linotype"/>
        </w:rPr>
        <w:t xml:space="preserve">, </w:t>
      </w:r>
      <w:r w:rsidR="007B07AA" w:rsidRPr="007B07AA">
        <w:rPr>
          <w:rFonts w:ascii="Palatino Linotype" w:eastAsia="Palatino Linotype" w:hAnsi="Palatino Linotype" w:cs="Palatino Linotype"/>
        </w:rPr>
        <w:t xml:space="preserve">suor Domitilla Breda </w:t>
      </w:r>
      <w:r w:rsidR="007B07AA">
        <w:rPr>
          <w:rFonts w:ascii="Palatino Linotype" w:eastAsia="Palatino Linotype" w:hAnsi="Palatino Linotype" w:cs="Palatino Linotype"/>
        </w:rPr>
        <w:t xml:space="preserve">e </w:t>
      </w:r>
      <w:r w:rsidR="007B07AA" w:rsidRPr="007B07AA">
        <w:rPr>
          <w:rFonts w:ascii="Palatino Linotype" w:eastAsia="Palatino Linotype" w:hAnsi="Palatino Linotype" w:cs="Palatino Linotype"/>
        </w:rPr>
        <w:t xml:space="preserve">suor Fausta Pistrino (Suore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Rosarie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>, Udine)</w:t>
      </w:r>
      <w:r w:rsidR="007B07AA">
        <w:rPr>
          <w:rFonts w:ascii="Palatino Linotype" w:eastAsia="Palatino Linotype" w:hAnsi="Palatino Linotype" w:cs="Palatino Linotype"/>
        </w:rPr>
        <w:t xml:space="preserve">; suor Silvia </w:t>
      </w:r>
      <w:proofErr w:type="spellStart"/>
      <w:r w:rsidR="007B07AA">
        <w:rPr>
          <w:rFonts w:ascii="Palatino Linotype" w:eastAsia="Palatino Linotype" w:hAnsi="Palatino Linotype" w:cs="Palatino Linotype"/>
        </w:rPr>
        <w:t>Meneghel</w:t>
      </w:r>
      <w:proofErr w:type="spellEnd"/>
      <w:r w:rsidR="007B07AA">
        <w:rPr>
          <w:rFonts w:ascii="Palatino Linotype" w:eastAsia="Palatino Linotype" w:hAnsi="Palatino Linotype" w:cs="Palatino Linotype"/>
        </w:rPr>
        <w:t xml:space="preserve">, </w:t>
      </w:r>
      <w:r w:rsidR="007B07AA" w:rsidRPr="007B07AA">
        <w:rPr>
          <w:rFonts w:ascii="Palatino Linotype" w:eastAsia="Palatino Linotype" w:hAnsi="Palatino Linotype" w:cs="Palatino Linotype"/>
        </w:rPr>
        <w:t xml:space="preserve">suor Sara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Facini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 xml:space="preserve"> </w:t>
      </w:r>
      <w:r w:rsidR="007B07AA">
        <w:rPr>
          <w:rFonts w:ascii="Palatino Linotype" w:eastAsia="Palatino Linotype" w:hAnsi="Palatino Linotype" w:cs="Palatino Linotype"/>
        </w:rPr>
        <w:t>e s</w:t>
      </w:r>
      <w:r w:rsidR="007B07AA" w:rsidRPr="007B07AA">
        <w:rPr>
          <w:rFonts w:ascii="Palatino Linotype" w:eastAsia="Palatino Linotype" w:hAnsi="Palatino Linotype" w:cs="Palatino Linotype"/>
        </w:rPr>
        <w:t xml:space="preserve">uor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Teotima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Panzarin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 xml:space="preserve"> (Suore Francescane missionarie del S. Cuore, casa madre di Gemona)</w:t>
      </w:r>
      <w:r w:rsidR="007B07AA">
        <w:rPr>
          <w:rFonts w:ascii="Palatino Linotype" w:eastAsia="Palatino Linotype" w:hAnsi="Palatino Linotype" w:cs="Palatino Linotype"/>
        </w:rPr>
        <w:t xml:space="preserve">. </w:t>
      </w:r>
      <w:r w:rsidR="007B07AA" w:rsidRPr="00F43AAF">
        <w:rPr>
          <w:rFonts w:ascii="Palatino Linotype" w:eastAsia="Palatino Linotype" w:hAnsi="Palatino Linotype" w:cs="Palatino Linotype"/>
          <w:b/>
        </w:rPr>
        <w:t>Sessant’anni di consacrazione</w:t>
      </w:r>
      <w:r w:rsidR="007B07AA">
        <w:rPr>
          <w:rFonts w:ascii="Palatino Linotype" w:eastAsia="Palatino Linotype" w:hAnsi="Palatino Linotype" w:cs="Palatino Linotype"/>
        </w:rPr>
        <w:t xml:space="preserve"> per </w:t>
      </w:r>
      <w:r w:rsidR="007B07AA" w:rsidRPr="007B07AA">
        <w:rPr>
          <w:rFonts w:ascii="Palatino Linotype" w:eastAsia="Palatino Linotype" w:hAnsi="Palatino Linotype" w:cs="Palatino Linotype"/>
        </w:rPr>
        <w:t xml:space="preserve">suor Noemi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Pascot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 xml:space="preserve"> (Suore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Rosarie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>, Codroipo)</w:t>
      </w:r>
      <w:r w:rsidR="007B07AA">
        <w:rPr>
          <w:rFonts w:ascii="Palatino Linotype" w:eastAsia="Palatino Linotype" w:hAnsi="Palatino Linotype" w:cs="Palatino Linotype"/>
        </w:rPr>
        <w:t xml:space="preserve">; suor Giordana Marta, suor Veridiana </w:t>
      </w:r>
      <w:proofErr w:type="spellStart"/>
      <w:r w:rsidR="007B07AA">
        <w:rPr>
          <w:rFonts w:ascii="Palatino Linotype" w:eastAsia="Palatino Linotype" w:hAnsi="Palatino Linotype" w:cs="Palatino Linotype"/>
        </w:rPr>
        <w:t>Scaini</w:t>
      </w:r>
      <w:proofErr w:type="spellEnd"/>
      <w:r w:rsidR="007B07AA">
        <w:rPr>
          <w:rFonts w:ascii="Palatino Linotype" w:eastAsia="Palatino Linotype" w:hAnsi="Palatino Linotype" w:cs="Palatino Linotype"/>
        </w:rPr>
        <w:t xml:space="preserve">, </w:t>
      </w:r>
      <w:r w:rsidR="007B07AA" w:rsidRPr="007B07AA">
        <w:rPr>
          <w:rFonts w:ascii="Palatino Linotype" w:eastAsia="Palatino Linotype" w:hAnsi="Palatino Linotype" w:cs="Palatino Linotype"/>
        </w:rPr>
        <w:t xml:space="preserve">suor Gianna Maria Solari </w:t>
      </w:r>
      <w:r w:rsidR="007B07AA">
        <w:rPr>
          <w:rFonts w:ascii="Palatino Linotype" w:eastAsia="Palatino Linotype" w:hAnsi="Palatino Linotype" w:cs="Palatino Linotype"/>
        </w:rPr>
        <w:t xml:space="preserve">e </w:t>
      </w:r>
      <w:r w:rsidR="007B07AA" w:rsidRPr="007B07AA">
        <w:rPr>
          <w:rFonts w:ascii="Palatino Linotype" w:eastAsia="Palatino Linotype" w:hAnsi="Palatino Linotype" w:cs="Palatino Linotype"/>
        </w:rPr>
        <w:t xml:space="preserve">suor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Luisamaria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7B07AA" w:rsidRPr="007B07AA">
        <w:rPr>
          <w:rFonts w:ascii="Palatino Linotype" w:eastAsia="Palatino Linotype" w:hAnsi="Palatino Linotype" w:cs="Palatino Linotype"/>
        </w:rPr>
        <w:t>Betetto</w:t>
      </w:r>
      <w:proofErr w:type="spellEnd"/>
      <w:r w:rsidR="007B07AA" w:rsidRPr="007B07AA">
        <w:rPr>
          <w:rFonts w:ascii="Palatino Linotype" w:eastAsia="Palatino Linotype" w:hAnsi="Palatino Linotype" w:cs="Palatino Linotype"/>
        </w:rPr>
        <w:t xml:space="preserve"> (Suore Francescane missionarie del S. Cuore, casa madre di Gemona)</w:t>
      </w:r>
    </w:p>
    <w:p w14:paraId="27D46484" w14:textId="227D3067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F43AAF">
        <w:rPr>
          <w:rFonts w:ascii="Palatino Linotype" w:eastAsia="Palatino Linotype" w:hAnsi="Palatino Linotype" w:cs="Palatino Linotype"/>
          <w:b/>
        </w:rPr>
        <w:t xml:space="preserve">Cinquant’anni di </w:t>
      </w:r>
      <w:r w:rsidRPr="00F43AAF">
        <w:rPr>
          <w:rFonts w:ascii="Palatino Linotype" w:eastAsia="Palatino Linotype" w:hAnsi="Palatino Linotype" w:cs="Palatino Linotype"/>
          <w:b/>
        </w:rPr>
        <w:t>professione religiosa</w:t>
      </w:r>
      <w:r>
        <w:rPr>
          <w:rFonts w:ascii="Palatino Linotype" w:eastAsia="Palatino Linotype" w:hAnsi="Palatino Linotype" w:cs="Palatino Linotype"/>
        </w:rPr>
        <w:t xml:space="preserve"> per </w:t>
      </w:r>
      <w:r w:rsidRPr="007B07AA">
        <w:rPr>
          <w:rFonts w:ascii="Palatino Linotype" w:eastAsia="Palatino Linotype" w:hAnsi="Palatino Linotype" w:cs="Palatino Linotype"/>
        </w:rPr>
        <w:t>suor Natalina De Nobili (Suore Francescane missionarie del S. Cuore, Palmanova)</w:t>
      </w:r>
      <w:r>
        <w:rPr>
          <w:rFonts w:ascii="Palatino Linotype" w:eastAsia="Palatino Linotype" w:hAnsi="Palatino Linotype" w:cs="Palatino Linotype"/>
        </w:rPr>
        <w:t>; suor Rita Zorzi e s</w:t>
      </w:r>
      <w:r w:rsidRPr="007B07AA">
        <w:rPr>
          <w:rFonts w:ascii="Palatino Linotype" w:eastAsia="Palatino Linotype" w:hAnsi="Palatino Linotype" w:cs="Palatino Linotype"/>
        </w:rPr>
        <w:t xml:space="preserve">uor Ornella </w:t>
      </w:r>
      <w:proofErr w:type="spellStart"/>
      <w:r w:rsidRPr="007B07AA">
        <w:rPr>
          <w:rFonts w:ascii="Palatino Linotype" w:eastAsia="Palatino Linotype" w:hAnsi="Palatino Linotype" w:cs="Palatino Linotype"/>
        </w:rPr>
        <w:t>Parisotto</w:t>
      </w:r>
      <w:proofErr w:type="spellEnd"/>
      <w:r w:rsidRPr="007B07AA">
        <w:rPr>
          <w:rFonts w:ascii="Palatino Linotype" w:eastAsia="Palatino Linotype" w:hAnsi="Palatino Linotype" w:cs="Palatino Linotype"/>
        </w:rPr>
        <w:t xml:space="preserve"> (Suore Francescane missionarie del S. Cuore, casa madre di Gemona)</w:t>
      </w:r>
      <w:r>
        <w:rPr>
          <w:rFonts w:ascii="Palatino Linotype" w:eastAsia="Palatino Linotype" w:hAnsi="Palatino Linotype" w:cs="Palatino Linotype"/>
        </w:rPr>
        <w:t xml:space="preserve">, </w:t>
      </w:r>
      <w:r w:rsidRPr="007B07AA">
        <w:rPr>
          <w:rFonts w:ascii="Palatino Linotype" w:eastAsia="Palatino Linotype" w:hAnsi="Palatino Linotype" w:cs="Palatino Linotype"/>
        </w:rPr>
        <w:t>suor Palmira De Fortunati (Figlie di Maria Ausiliatrice, Udine)</w:t>
      </w:r>
    </w:p>
    <w:p w14:paraId="5640D79A" w14:textId="694A0F1E" w:rsid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Infine, </w:t>
      </w:r>
      <w:r w:rsidRPr="00F43AAF">
        <w:rPr>
          <w:rFonts w:ascii="Palatino Linotype" w:eastAsia="Palatino Linotype" w:hAnsi="Palatino Linotype" w:cs="Palatino Linotype"/>
          <w:b/>
        </w:rPr>
        <w:t>25 anni</w:t>
      </w:r>
      <w:r w:rsidRPr="00F43AAF">
        <w:rPr>
          <w:rFonts w:ascii="Palatino Linotype" w:eastAsia="Palatino Linotype" w:hAnsi="Palatino Linotype" w:cs="Palatino Linotype"/>
          <w:b/>
        </w:rPr>
        <w:t xml:space="preserve"> di professione religiosa</w:t>
      </w:r>
      <w:r>
        <w:rPr>
          <w:rFonts w:ascii="Palatino Linotype" w:eastAsia="Palatino Linotype" w:hAnsi="Palatino Linotype" w:cs="Palatino Linotype"/>
        </w:rPr>
        <w:t xml:space="preserve"> per </w:t>
      </w:r>
      <w:r w:rsidRPr="007B07AA">
        <w:rPr>
          <w:rFonts w:ascii="Palatino Linotype" w:eastAsia="Palatino Linotype" w:hAnsi="Palatino Linotype" w:cs="Palatino Linotype"/>
        </w:rPr>
        <w:t xml:space="preserve">suor </w:t>
      </w:r>
      <w:proofErr w:type="spellStart"/>
      <w:r w:rsidRPr="007B07AA">
        <w:rPr>
          <w:rFonts w:ascii="Palatino Linotype" w:eastAsia="Palatino Linotype" w:hAnsi="Palatino Linotype" w:cs="Palatino Linotype"/>
        </w:rPr>
        <w:t>Thérèse</w:t>
      </w:r>
      <w:proofErr w:type="spellEnd"/>
      <w:r w:rsidRPr="007B07AA">
        <w:rPr>
          <w:rFonts w:ascii="Palatino Linotype" w:eastAsia="Palatino Linotype" w:hAnsi="Palatino Linotype" w:cs="Palatino Linotype"/>
        </w:rPr>
        <w:t xml:space="preserve"> Anne (Congregazione del Cuore Immacolato di Maria, Enemonzo)</w:t>
      </w:r>
      <w:r>
        <w:rPr>
          <w:rFonts w:ascii="Palatino Linotype" w:eastAsia="Palatino Linotype" w:hAnsi="Palatino Linotype" w:cs="Palatino Linotype"/>
        </w:rPr>
        <w:t>.</w:t>
      </w:r>
    </w:p>
    <w:p w14:paraId="5932DAB9" w14:textId="0EFDD4EF" w:rsid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</w:p>
    <w:p w14:paraId="3ADE939D" w14:textId="15AF3755" w:rsidR="007B07AA" w:rsidRP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7B07AA">
        <w:rPr>
          <w:rFonts w:ascii="Palatino Linotype" w:eastAsia="Palatino Linotype" w:hAnsi="Palatino Linotype" w:cs="Palatino Linotype"/>
          <w:b/>
          <w:color w:val="C00000"/>
          <w:sz w:val="36"/>
        </w:rPr>
        <w:t>Le comunità religiose nell’Arcidiocesi di Udine</w:t>
      </w:r>
    </w:p>
    <w:p w14:paraId="5EA3C1D2" w14:textId="336E7682" w:rsid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7B07AA">
        <w:rPr>
          <w:rFonts w:ascii="Palatino Linotype" w:eastAsia="Palatino Linotype" w:hAnsi="Palatino Linotype" w:cs="Palatino Linotype"/>
        </w:rPr>
        <w:t xml:space="preserve">Sono </w:t>
      </w:r>
      <w:r w:rsidRPr="00F43AAF">
        <w:rPr>
          <w:rFonts w:ascii="Palatino Linotype" w:eastAsia="Palatino Linotype" w:hAnsi="Palatino Linotype" w:cs="Palatino Linotype"/>
          <w:b/>
        </w:rPr>
        <w:t>8 le congregazioni religiose maschili</w:t>
      </w:r>
      <w:r w:rsidRPr="007B07AA">
        <w:rPr>
          <w:rFonts w:ascii="Palatino Linotype" w:eastAsia="Palatino Linotype" w:hAnsi="Palatino Linotype" w:cs="Palatino Linotype"/>
        </w:rPr>
        <w:t xml:space="preserve"> che operano in Diocesi</w:t>
      </w:r>
      <w:r>
        <w:rPr>
          <w:rFonts w:ascii="Palatino Linotype" w:eastAsia="Palatino Linotype" w:hAnsi="Palatino Linotype" w:cs="Palatino Linotype"/>
        </w:rPr>
        <w:t xml:space="preserve">, spesso a guida di santuari (Castelmonte, Sant’Antonio a Gemona, Madonna Missionaria a Tricesimo, Beata Vergine delle Grazie a Udine) o in istituti formativi (come i salesiani a Tolmezzo, Udine </w:t>
      </w:r>
      <w:proofErr w:type="spellStart"/>
      <w:r>
        <w:rPr>
          <w:rFonts w:ascii="Palatino Linotype" w:eastAsia="Palatino Linotype" w:hAnsi="Palatino Linotype" w:cs="Palatino Linotype"/>
        </w:rPr>
        <w:t>Bearzi</w:t>
      </w:r>
      <w:proofErr w:type="spellEnd"/>
      <w:r>
        <w:rPr>
          <w:rFonts w:ascii="Palatino Linotype" w:eastAsia="Palatino Linotype" w:hAnsi="Palatino Linotype" w:cs="Palatino Linotype"/>
        </w:rPr>
        <w:t xml:space="preserve"> e Santa Maria la Longa o gli stimmatini al Bertoni di Udine). La cappellania penitenziaria, attiva nelle due carceri di Udine e Tolmezzo, è affidata ai religiosi vincenziani.</w:t>
      </w:r>
      <w:r w:rsidR="001F6420">
        <w:rPr>
          <w:rFonts w:ascii="Palatino Linotype" w:eastAsia="Palatino Linotype" w:hAnsi="Palatino Linotype" w:cs="Palatino Linotype"/>
        </w:rPr>
        <w:t xml:space="preserve"> In Diocesi, infine, vi sono le uniche parrocchie in Italia affidate ai religiosi </w:t>
      </w:r>
      <w:proofErr w:type="spellStart"/>
      <w:r w:rsidR="001F6420">
        <w:rPr>
          <w:rFonts w:ascii="Palatino Linotype" w:eastAsia="Palatino Linotype" w:hAnsi="Palatino Linotype" w:cs="Palatino Linotype"/>
        </w:rPr>
        <w:t>saveriani</w:t>
      </w:r>
      <w:proofErr w:type="spellEnd"/>
      <w:r w:rsidR="001F6420">
        <w:rPr>
          <w:rFonts w:ascii="Palatino Linotype" w:eastAsia="Palatino Linotype" w:hAnsi="Palatino Linotype" w:cs="Palatino Linotype"/>
        </w:rPr>
        <w:t xml:space="preserve"> (Buttrio e Camino di Buttrio, con Pradamano e Lovaria).</w:t>
      </w:r>
    </w:p>
    <w:p w14:paraId="1729DFD3" w14:textId="35A30419" w:rsidR="007B07AA" w:rsidRDefault="007B07AA" w:rsidP="007B07AA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F43AAF">
        <w:rPr>
          <w:rFonts w:ascii="Palatino Linotype" w:eastAsia="Palatino Linotype" w:hAnsi="Palatino Linotype" w:cs="Palatino Linotype"/>
          <w:b/>
        </w:rPr>
        <w:t xml:space="preserve">Ben 24, invece, </w:t>
      </w:r>
      <w:r w:rsidR="001F6420" w:rsidRPr="00F43AAF">
        <w:rPr>
          <w:rFonts w:ascii="Palatino Linotype" w:eastAsia="Palatino Linotype" w:hAnsi="Palatino Linotype" w:cs="Palatino Linotype"/>
          <w:b/>
        </w:rPr>
        <w:t>le congregazioni femminili</w:t>
      </w:r>
      <w:r w:rsidR="001F6420">
        <w:rPr>
          <w:rFonts w:ascii="Palatino Linotype" w:eastAsia="Palatino Linotype" w:hAnsi="Palatino Linotype" w:cs="Palatino Linotype"/>
        </w:rPr>
        <w:t>, attive soprattutto nell’ambito educativo, nella carità e nell’accoglienza di persone in condizioni di necessità. A esse</w:t>
      </w:r>
      <w:r w:rsidR="001F6420">
        <w:rPr>
          <w:rFonts w:ascii="Palatino Linotype" w:eastAsia="Palatino Linotype" w:hAnsi="Palatino Linotype" w:cs="Palatino Linotype"/>
        </w:rPr>
        <w:t xml:space="preserve"> si aggiungono i </w:t>
      </w:r>
      <w:r w:rsidR="001F6420" w:rsidRPr="00F43AAF">
        <w:rPr>
          <w:rFonts w:ascii="Palatino Linotype" w:eastAsia="Palatino Linotype" w:hAnsi="Palatino Linotype" w:cs="Palatino Linotype"/>
          <w:b/>
        </w:rPr>
        <w:t>tre monasteri</w:t>
      </w:r>
      <w:r w:rsidR="001F6420">
        <w:rPr>
          <w:rFonts w:ascii="Palatino Linotype" w:eastAsia="Palatino Linotype" w:hAnsi="Palatino Linotype" w:cs="Palatino Linotype"/>
        </w:rPr>
        <w:t xml:space="preserve"> di Moggio Udinese, Montegna</w:t>
      </w:r>
      <w:r w:rsidR="00D16FBF">
        <w:rPr>
          <w:rFonts w:ascii="Palatino Linotype" w:eastAsia="Palatino Linotype" w:hAnsi="Palatino Linotype" w:cs="Palatino Linotype"/>
        </w:rPr>
        <w:t xml:space="preserve">cco di Cassacco e Borgo </w:t>
      </w:r>
      <w:proofErr w:type="spellStart"/>
      <w:r w:rsidR="00D16FBF">
        <w:rPr>
          <w:rFonts w:ascii="Palatino Linotype" w:eastAsia="Palatino Linotype" w:hAnsi="Palatino Linotype" w:cs="Palatino Linotype"/>
        </w:rPr>
        <w:t>Faris</w:t>
      </w:r>
      <w:proofErr w:type="spellEnd"/>
      <w:r w:rsidR="00D16FBF">
        <w:rPr>
          <w:rFonts w:ascii="Palatino Linotype" w:eastAsia="Palatino Linotype" w:hAnsi="Palatino Linotype" w:cs="Palatino Linotype"/>
        </w:rPr>
        <w:t xml:space="preserve"> ad Attimis.</w:t>
      </w:r>
    </w:p>
    <w:p w14:paraId="44570D12" w14:textId="2F1A6C59" w:rsidR="007B07AA" w:rsidRPr="001500E9" w:rsidRDefault="007B07AA" w:rsidP="0085592F">
      <w:pPr>
        <w:spacing w:before="120" w:after="120" w:line="240" w:lineRule="auto"/>
        <w:rPr>
          <w:rFonts w:ascii="Palatino Linotype" w:eastAsia="Palatino Linotype" w:hAnsi="Palatino Linotype" w:cs="Palatino Linotype"/>
        </w:rPr>
      </w:pPr>
      <w:r w:rsidRPr="00F43AAF">
        <w:rPr>
          <w:rFonts w:ascii="Palatino Linotype" w:eastAsia="Palatino Linotype" w:hAnsi="Palatino Linotype" w:cs="Palatino Linotype"/>
          <w:b/>
        </w:rPr>
        <w:t>Otto, invece, gli istituti secolari</w:t>
      </w:r>
      <w:r w:rsidRPr="007B07AA">
        <w:rPr>
          <w:rFonts w:ascii="Palatino Linotype" w:eastAsia="Palatino Linotype" w:hAnsi="Palatino Linotype" w:cs="Palatino Linotype"/>
        </w:rPr>
        <w:t xml:space="preserve">. Si tratta di realtà composte da donne </w:t>
      </w:r>
      <w:r>
        <w:rPr>
          <w:rFonts w:ascii="Palatino Linotype" w:eastAsia="Palatino Linotype" w:hAnsi="Palatino Linotype" w:cs="Palatino Linotype"/>
        </w:rPr>
        <w:t xml:space="preserve">laiche </w:t>
      </w:r>
      <w:r w:rsidRPr="007B07AA">
        <w:rPr>
          <w:rFonts w:ascii="Palatino Linotype" w:eastAsia="Palatino Linotype" w:hAnsi="Palatino Linotype" w:cs="Palatino Linotype"/>
        </w:rPr>
        <w:t>che vivono speciali forme di consacrazione nella vita ordinaria.</w:t>
      </w:r>
      <w:r w:rsidR="001F6420">
        <w:rPr>
          <w:rFonts w:ascii="Palatino Linotype" w:eastAsia="Palatino Linotype" w:hAnsi="Palatino Linotype" w:cs="Palatino Linotype"/>
        </w:rPr>
        <w:t xml:space="preserve"> Tra esse si distinguono le Piccole </w:t>
      </w:r>
      <w:proofErr w:type="spellStart"/>
      <w:r w:rsidR="001F6420">
        <w:rPr>
          <w:rFonts w:ascii="Palatino Linotype" w:eastAsia="Palatino Linotype" w:hAnsi="Palatino Linotype" w:cs="Palatino Linotype"/>
        </w:rPr>
        <w:t>apostole</w:t>
      </w:r>
      <w:proofErr w:type="spellEnd"/>
      <w:r w:rsidR="001F6420">
        <w:rPr>
          <w:rFonts w:ascii="Palatino Linotype" w:eastAsia="Palatino Linotype" w:hAnsi="Palatino Linotype" w:cs="Palatino Linotype"/>
        </w:rPr>
        <w:t xml:space="preserve"> della Carità, che nella loro casa a “La Nostra Fam</w:t>
      </w:r>
      <w:bookmarkStart w:id="0" w:name="_GoBack"/>
      <w:bookmarkEnd w:id="0"/>
      <w:r w:rsidR="001F6420">
        <w:rPr>
          <w:rFonts w:ascii="Palatino Linotype" w:eastAsia="Palatino Linotype" w:hAnsi="Palatino Linotype" w:cs="Palatino Linotype"/>
        </w:rPr>
        <w:t>iglia” di Pasian di Prato sono l’unico istituto secolare che prevede la vita comunitaria.</w:t>
      </w:r>
    </w:p>
    <w:sectPr w:rsidR="007B07AA" w:rsidRPr="00150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83609C7-F166-44C9-941A-9B329902AB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BD1D8D7-67D2-4850-AEDB-29B5549C9136}"/>
    <w:embedBold r:id="rId3" w:fontKey="{88EF2C8F-969A-4423-BACD-DD19D14350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0853E9-78ED-4F91-8907-D1641818B8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C025AA-51B0-4B5C-9B88-23E0C828EA72}"/>
    <w:embedItalic r:id="rId6" w:fontKey="{F9CF68E0-820F-4DED-BF74-727C186264C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81BA2959-D25D-400B-9E78-D3E38E3A885D}"/>
    <w:embedBold r:id="rId8" w:fontKey="{5C5CFF1F-F90C-49F4-A29E-4AAE94C27DC9}"/>
    <w:embedBoldItalic r:id="rId9" w:fontKey="{5DA7851B-7328-49C3-806F-D8D4F8322E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3398A2C-B520-4A92-B60C-47FCCB53B7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72E09"/>
    <w:rsid w:val="001418EF"/>
    <w:rsid w:val="001500E9"/>
    <w:rsid w:val="001C2B53"/>
    <w:rsid w:val="001E6159"/>
    <w:rsid w:val="001F3815"/>
    <w:rsid w:val="001F6420"/>
    <w:rsid w:val="00250097"/>
    <w:rsid w:val="002E726B"/>
    <w:rsid w:val="00340871"/>
    <w:rsid w:val="00380C15"/>
    <w:rsid w:val="003F5B83"/>
    <w:rsid w:val="00472217"/>
    <w:rsid w:val="00483EDC"/>
    <w:rsid w:val="004E2785"/>
    <w:rsid w:val="006C2426"/>
    <w:rsid w:val="00716A6F"/>
    <w:rsid w:val="007305BB"/>
    <w:rsid w:val="007B07AA"/>
    <w:rsid w:val="008203E2"/>
    <w:rsid w:val="0085592F"/>
    <w:rsid w:val="008C58D9"/>
    <w:rsid w:val="008C773D"/>
    <w:rsid w:val="00903A7E"/>
    <w:rsid w:val="00983881"/>
    <w:rsid w:val="00A03771"/>
    <w:rsid w:val="00A333CF"/>
    <w:rsid w:val="00B851EC"/>
    <w:rsid w:val="00B8792A"/>
    <w:rsid w:val="00CA26A0"/>
    <w:rsid w:val="00CD5A1F"/>
    <w:rsid w:val="00D16FBF"/>
    <w:rsid w:val="00D51D72"/>
    <w:rsid w:val="00DF3B19"/>
    <w:rsid w:val="00EE1EBF"/>
    <w:rsid w:val="00F12833"/>
    <w:rsid w:val="00F43AA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777</Words>
  <Characters>4200</Characters>
  <Application>Microsoft Office Word</Application>
  <DocSecurity>0</DocSecurity>
  <Lines>51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23</cp:revision>
  <dcterms:created xsi:type="dcterms:W3CDTF">2024-12-19T15:05:00Z</dcterms:created>
  <dcterms:modified xsi:type="dcterms:W3CDTF">2025-01-30T11:42:00Z</dcterms:modified>
</cp:coreProperties>
</file>