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4EAF0458" w:rsidR="00A03771" w:rsidRDefault="000A3A5C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40E75481">
            <wp:simplePos x="0" y="0"/>
            <wp:positionH relativeFrom="margin">
              <wp:align>center</wp:align>
            </wp:positionH>
            <wp:positionV relativeFrom="paragraph">
              <wp:posOffset>-221311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0A6C7D8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FBA9BAB" w14:textId="1E19F893" w:rsidR="00E272DC" w:rsidRDefault="00E272DC" w:rsidP="00E272DC">
      <w:pPr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  <w:u w:val="single"/>
        </w:rPr>
        <w:t>Comunicato stampa 1</w:t>
      </w:r>
      <w:r w:rsidR="006E01EE">
        <w:rPr>
          <w:rFonts w:ascii="Palatino Linotype" w:eastAsia="Times New Roman" w:hAnsi="Palatino Linotype"/>
          <w:color w:val="000000"/>
          <w:u w:val="single"/>
        </w:rPr>
        <w:t>5</w:t>
      </w:r>
      <w:r>
        <w:rPr>
          <w:rFonts w:ascii="Palatino Linotype" w:eastAsia="Times New Roman" w:hAnsi="Palatino Linotype"/>
          <w:color w:val="000000"/>
          <w:u w:val="single"/>
        </w:rPr>
        <w:t>/2025</w:t>
      </w:r>
      <w:r w:rsidR="000A3A5C" w:rsidRPr="000A3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78C368" w14:textId="30387462" w:rsidR="00061245" w:rsidRDefault="00061245" w:rsidP="00E272DC">
      <w:pPr>
        <w:jc w:val="center"/>
        <w:rPr>
          <w:rFonts w:ascii="Palatino Linotype" w:eastAsia="Times New Roman" w:hAnsi="Palatino Linotype"/>
          <w:b/>
          <w:bCs/>
          <w:color w:val="000000"/>
        </w:rPr>
      </w:pPr>
    </w:p>
    <w:p w14:paraId="00D5A128" w14:textId="4F8C6A6C" w:rsidR="00583E4C" w:rsidRPr="00583E4C" w:rsidRDefault="006E01EE" w:rsidP="00E272DC">
      <w:pPr>
        <w:jc w:val="center"/>
        <w:rPr>
          <w:rFonts w:ascii="Palatino Linotype" w:eastAsia="Times New Roman" w:hAnsi="Palatino Linotype"/>
          <w:b/>
          <w:bCs/>
          <w:color w:val="C00000"/>
        </w:rPr>
      </w:pPr>
      <w:r>
        <w:rPr>
          <w:rFonts w:ascii="Palatino Linotype" w:eastAsia="Times New Roman" w:hAnsi="Palatino Linotype"/>
          <w:b/>
          <w:bCs/>
          <w:color w:val="C00000"/>
        </w:rPr>
        <w:t>Giovedì 6</w:t>
      </w:r>
      <w:r w:rsidR="00583E4C" w:rsidRPr="00583E4C">
        <w:rPr>
          <w:rFonts w:ascii="Palatino Linotype" w:eastAsia="Times New Roman" w:hAnsi="Palatino Linotype"/>
          <w:b/>
          <w:bCs/>
          <w:color w:val="C00000"/>
        </w:rPr>
        <w:t xml:space="preserve"> marzo 2025, ore 1</w:t>
      </w:r>
      <w:r>
        <w:rPr>
          <w:rFonts w:ascii="Palatino Linotype" w:eastAsia="Times New Roman" w:hAnsi="Palatino Linotype"/>
          <w:b/>
          <w:bCs/>
          <w:color w:val="C00000"/>
        </w:rPr>
        <w:t>8:30</w:t>
      </w:r>
      <w:r w:rsidR="00583E4C" w:rsidRPr="00583E4C">
        <w:rPr>
          <w:rFonts w:ascii="Palatino Linotype" w:eastAsia="Times New Roman" w:hAnsi="Palatino Linotype"/>
          <w:b/>
          <w:bCs/>
          <w:color w:val="C00000"/>
        </w:rPr>
        <w:t xml:space="preserve">, </w:t>
      </w:r>
      <w:r>
        <w:rPr>
          <w:rFonts w:ascii="Palatino Linotype" w:eastAsia="Times New Roman" w:hAnsi="Palatino Linotype"/>
          <w:b/>
          <w:bCs/>
          <w:color w:val="C00000"/>
        </w:rPr>
        <w:t>chiesa di San Cristoforo, Udine</w:t>
      </w:r>
    </w:p>
    <w:p w14:paraId="576F4DEA" w14:textId="28F0FF0A" w:rsidR="00E272DC" w:rsidRPr="002C7190" w:rsidRDefault="006E01EE" w:rsidP="00E272DC">
      <w:pPr>
        <w:jc w:val="center"/>
        <w:rPr>
          <w:rFonts w:ascii="Palatino Linotype" w:eastAsia="Times New Roman" w:hAnsi="Palatino Linotype"/>
          <w:color w:val="C82613"/>
          <w:sz w:val="52"/>
          <w:szCs w:val="56"/>
        </w:rPr>
      </w:pPr>
      <w:r>
        <w:rPr>
          <w:rFonts w:ascii="Palatino Linotype" w:eastAsia="Times New Roman" w:hAnsi="Palatino Linotype"/>
          <w:b/>
          <w:bCs/>
          <w:color w:val="C82613"/>
          <w:sz w:val="52"/>
          <w:szCs w:val="56"/>
        </w:rPr>
        <w:t>Riprende il Servizio diocesano di pastorale universitaria. Inaugurazione il 6 marzo</w:t>
      </w:r>
    </w:p>
    <w:p w14:paraId="640CF202" w14:textId="77777777" w:rsidR="00E272DC" w:rsidRDefault="00E272DC" w:rsidP="00E272DC">
      <w:pPr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5FAD150F" w14:textId="03A776DA" w:rsidR="00E272DC" w:rsidRDefault="006E01EE" w:rsidP="00E272DC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Dopo oltre quindici anni l’Arcidiocesi di Udine ha riattivato un servizio per l’ascolto </w:t>
      </w:r>
      <w:r w:rsidRPr="006E01EE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e la condivisione del cammino di fede per quanti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vivono nel mondo universitario. La chiesa udinese di San Cristoforo, in pieno centro cittadino, sarà fulcro delle iniziative. Primo incontro giovedì 6 marzo con la monaca di Bose Lisa Cremaschi e l’arcivescovo </w:t>
      </w:r>
      <w:proofErr w:type="spellStart"/>
      <w:r>
        <w:rPr>
          <w:rFonts w:ascii="Palatino Linotype" w:eastAsia="Times New Roman" w:hAnsi="Palatino Linotype"/>
          <w:b/>
          <w:bCs/>
          <w:i/>
          <w:iCs/>
          <w:color w:val="000000"/>
        </w:rPr>
        <w:t>mons</w:t>
      </w:r>
      <w:proofErr w:type="spellEnd"/>
      <w:r>
        <w:rPr>
          <w:rFonts w:ascii="Palatino Linotype" w:eastAsia="Times New Roman" w:hAnsi="Palatino Linotype"/>
          <w:b/>
          <w:bCs/>
          <w:i/>
          <w:iCs/>
          <w:color w:val="000000"/>
        </w:rPr>
        <w:t>. Riccardo Lamba.</w:t>
      </w:r>
    </w:p>
    <w:p w14:paraId="09413312" w14:textId="15AD0C72" w:rsidR="00061245" w:rsidRDefault="00061245" w:rsidP="00E272DC">
      <w:pPr>
        <w:rPr>
          <w:rFonts w:ascii="Palatino Linotype" w:eastAsia="Times New Roman" w:hAnsi="Palatino Linotype"/>
          <w:color w:val="000000"/>
        </w:rPr>
      </w:pPr>
    </w:p>
    <w:p w14:paraId="5C2FA0D0" w14:textId="78009144" w:rsidR="006E01EE" w:rsidRPr="006E01EE" w:rsidRDefault="006E01EE" w:rsidP="006E01EE">
      <w:pPr>
        <w:rPr>
          <w:rFonts w:ascii="Palatino Linotype" w:eastAsia="Times New Roman" w:hAnsi="Palatino Linotype"/>
          <w:color w:val="000000"/>
        </w:rPr>
      </w:pPr>
      <w:r w:rsidRPr="006E01EE">
        <w:rPr>
          <w:rFonts w:ascii="Palatino Linotype" w:eastAsia="Times New Roman" w:hAnsi="Palatino Linotype"/>
          <w:color w:val="000000"/>
        </w:rPr>
        <w:t>Un luogo in centro città, non distante da Palazzo Antonini e da vari poli universitari, che</w:t>
      </w:r>
      <w:r w:rsidR="00015E4F">
        <w:rPr>
          <w:rFonts w:ascii="Palatino Linotype" w:eastAsia="Times New Roman" w:hAnsi="Palatino Linotype"/>
          <w:color w:val="000000"/>
        </w:rPr>
        <w:t xml:space="preserve"> a distanza di diversi anni torna a essere</w:t>
      </w:r>
      <w:r w:rsidRPr="006E01EE">
        <w:rPr>
          <w:rFonts w:ascii="Palatino Linotype" w:eastAsia="Times New Roman" w:hAnsi="Palatino Linotype"/>
          <w:color w:val="000000"/>
        </w:rPr>
        <w:t xml:space="preserve"> un punto di riferimento e di ascolto. Un luogo, inoltre, nel quale fermarsi a rigenerarsi, tra un impegno e l’altro di studio e di lavoro, per uscirne arricchiti, grazie a quella parola di speranza che è il Vangelo.</w:t>
      </w:r>
    </w:p>
    <w:p w14:paraId="6EE6805F" w14:textId="1E594F83" w:rsidR="006E01EE" w:rsidRDefault="006E01EE" w:rsidP="006E01EE">
      <w:pPr>
        <w:rPr>
          <w:rFonts w:ascii="Palatino Linotype" w:eastAsia="Times New Roman" w:hAnsi="Palatino Linotype"/>
          <w:color w:val="000000"/>
        </w:rPr>
      </w:pPr>
      <w:r w:rsidRPr="006E01EE">
        <w:rPr>
          <w:rFonts w:ascii="Palatino Linotype" w:eastAsia="Times New Roman" w:hAnsi="Palatino Linotype"/>
          <w:color w:val="000000"/>
        </w:rPr>
        <w:t xml:space="preserve">È la chiesa di San Cristoforo a Udine, fulcro del servizio di Pastorale universitaria che l’arcivescovo </w:t>
      </w:r>
      <w:proofErr w:type="spellStart"/>
      <w:r w:rsidRPr="00D8530F">
        <w:rPr>
          <w:rFonts w:ascii="Palatino Linotype" w:eastAsia="Times New Roman" w:hAnsi="Palatino Linotype"/>
          <w:b/>
          <w:color w:val="000000"/>
        </w:rPr>
        <w:t>mons</w:t>
      </w:r>
      <w:proofErr w:type="spellEnd"/>
      <w:r w:rsidRPr="00D8530F">
        <w:rPr>
          <w:rFonts w:ascii="Palatino Linotype" w:eastAsia="Times New Roman" w:hAnsi="Palatino Linotype"/>
          <w:b/>
          <w:color w:val="000000"/>
        </w:rPr>
        <w:t>. Riccardo Lamba</w:t>
      </w:r>
      <w:r w:rsidRPr="006E01EE">
        <w:rPr>
          <w:rFonts w:ascii="Palatino Linotype" w:eastAsia="Times New Roman" w:hAnsi="Palatino Linotype"/>
          <w:color w:val="000000"/>
        </w:rPr>
        <w:t xml:space="preserve"> – che ha vissuto ben nove anni del suo ministero pastorale tra gli studenti dell’Università Cattolica del Sacro Cuore di Roma – ha voluto rilanciare, affidandone la cura a</w:t>
      </w:r>
      <w:r w:rsidR="00015E4F">
        <w:rPr>
          <w:rFonts w:ascii="Palatino Linotype" w:eastAsia="Times New Roman" w:hAnsi="Palatino Linotype"/>
          <w:color w:val="000000"/>
        </w:rPr>
        <w:t>l giovane sacerdote</w:t>
      </w:r>
      <w:r w:rsidRPr="006E01EE">
        <w:rPr>
          <w:rFonts w:ascii="Palatino Linotype" w:eastAsia="Times New Roman" w:hAnsi="Palatino Linotype"/>
          <w:color w:val="000000"/>
        </w:rPr>
        <w:t xml:space="preserve"> </w:t>
      </w:r>
      <w:r w:rsidRPr="00D8530F">
        <w:rPr>
          <w:rFonts w:ascii="Palatino Linotype" w:eastAsia="Times New Roman" w:hAnsi="Palatino Linotype"/>
          <w:b/>
          <w:color w:val="000000"/>
        </w:rPr>
        <w:t>don Christian Marchica</w:t>
      </w:r>
      <w:r w:rsidRPr="006E01EE">
        <w:rPr>
          <w:rFonts w:ascii="Palatino Linotype" w:eastAsia="Times New Roman" w:hAnsi="Palatino Linotype"/>
          <w:color w:val="000000"/>
        </w:rPr>
        <w:t xml:space="preserve">. </w:t>
      </w:r>
      <w:r w:rsidR="00015E4F">
        <w:rPr>
          <w:rFonts w:ascii="Palatino Linotype" w:eastAsia="Times New Roman" w:hAnsi="Palatino Linotype"/>
          <w:color w:val="000000"/>
        </w:rPr>
        <w:t>«È u</w:t>
      </w:r>
      <w:r w:rsidRPr="006E01EE">
        <w:rPr>
          <w:rFonts w:ascii="Palatino Linotype" w:eastAsia="Times New Roman" w:hAnsi="Palatino Linotype"/>
          <w:color w:val="000000"/>
        </w:rPr>
        <w:t>n servizio destinato in prima battuta agli studenti, ma anche a docenti e personale amministrativo dell’Ateneo del Friuli</w:t>
      </w:r>
      <w:r w:rsidR="00015E4F">
        <w:rPr>
          <w:rFonts w:ascii="Palatino Linotype" w:eastAsia="Times New Roman" w:hAnsi="Palatino Linotype"/>
          <w:color w:val="000000"/>
        </w:rPr>
        <w:t>» spiega il giovane responsabile del Servizio</w:t>
      </w:r>
      <w:r w:rsidRPr="006E01EE">
        <w:rPr>
          <w:rFonts w:ascii="Palatino Linotype" w:eastAsia="Times New Roman" w:hAnsi="Palatino Linotype"/>
          <w:color w:val="000000"/>
        </w:rPr>
        <w:t>.</w:t>
      </w:r>
      <w:r w:rsidR="00015E4F">
        <w:rPr>
          <w:rFonts w:ascii="Palatino Linotype" w:eastAsia="Times New Roman" w:hAnsi="Palatino Linotype"/>
          <w:color w:val="000000"/>
        </w:rPr>
        <w:t xml:space="preserve"> In affiancamento a don Christian Marchica </w:t>
      </w:r>
      <w:r w:rsidR="00015E4F" w:rsidRPr="006E01EE">
        <w:rPr>
          <w:rFonts w:ascii="Palatino Linotype" w:eastAsia="Times New Roman" w:hAnsi="Palatino Linotype"/>
          <w:color w:val="000000"/>
        </w:rPr>
        <w:t xml:space="preserve">ci sarà </w:t>
      </w:r>
      <w:r w:rsidR="00015E4F" w:rsidRPr="00D8530F">
        <w:rPr>
          <w:rFonts w:ascii="Palatino Linotype" w:eastAsia="Times New Roman" w:hAnsi="Palatino Linotype"/>
          <w:b/>
          <w:color w:val="000000"/>
        </w:rPr>
        <w:t xml:space="preserve">padre Cristiano </w:t>
      </w:r>
      <w:proofErr w:type="spellStart"/>
      <w:r w:rsidR="00015E4F" w:rsidRPr="00D8530F">
        <w:rPr>
          <w:rFonts w:ascii="Palatino Linotype" w:eastAsia="Times New Roman" w:hAnsi="Palatino Linotype"/>
          <w:b/>
          <w:color w:val="000000"/>
        </w:rPr>
        <w:t>Cavedon</w:t>
      </w:r>
      <w:proofErr w:type="spellEnd"/>
      <w:r w:rsidR="00015E4F" w:rsidRPr="006E01EE">
        <w:rPr>
          <w:rFonts w:ascii="Palatino Linotype" w:eastAsia="Times New Roman" w:hAnsi="Palatino Linotype"/>
          <w:color w:val="000000"/>
        </w:rPr>
        <w:t xml:space="preserve"> dell’Ordine dei Servi di Maria.</w:t>
      </w:r>
    </w:p>
    <w:p w14:paraId="634C19F9" w14:textId="798D46F0" w:rsidR="00D8530F" w:rsidRDefault="00D8530F" w:rsidP="006E01EE">
      <w:pPr>
        <w:rPr>
          <w:rFonts w:ascii="Palatino Linotype" w:eastAsia="Times New Roman" w:hAnsi="Palatino Linotype"/>
          <w:color w:val="000000"/>
        </w:rPr>
      </w:pPr>
    </w:p>
    <w:p w14:paraId="3BE74B17" w14:textId="20604708" w:rsidR="00D8530F" w:rsidRPr="00D8530F" w:rsidRDefault="00D8530F" w:rsidP="006E01EE">
      <w:pPr>
        <w:rPr>
          <w:rFonts w:ascii="Palatino Linotype" w:eastAsia="Times New Roman" w:hAnsi="Palatino Linotype"/>
          <w:b/>
          <w:color w:val="C00000"/>
          <w:sz w:val="32"/>
        </w:rPr>
      </w:pPr>
      <w:r w:rsidRPr="00D8530F">
        <w:rPr>
          <w:rFonts w:ascii="Palatino Linotype" w:eastAsia="Times New Roman" w:hAnsi="Palatino Linotype"/>
          <w:b/>
          <w:color w:val="C00000"/>
          <w:sz w:val="32"/>
        </w:rPr>
        <w:t>L’inaugurazione con le parole di Lisa Cremaschi sul Giubileo</w:t>
      </w:r>
    </w:p>
    <w:p w14:paraId="35A219EE" w14:textId="583FF360" w:rsidR="00015E4F" w:rsidRDefault="00015E4F" w:rsidP="00015E4F">
      <w:pPr>
        <w:rPr>
          <w:rFonts w:ascii="Palatino Linotype" w:eastAsia="Times New Roman" w:hAnsi="Palatino Linotype"/>
          <w:color w:val="000000"/>
        </w:rPr>
      </w:pPr>
      <w:r w:rsidRPr="00015E4F">
        <w:rPr>
          <w:rFonts w:ascii="Palatino Linotype" w:eastAsia="Times New Roman" w:hAnsi="Palatino Linotype"/>
          <w:color w:val="000000"/>
        </w:rPr>
        <w:t xml:space="preserve">L’evento inaugurale del servizio di Pastorale universitaria sarà </w:t>
      </w:r>
      <w:r w:rsidRPr="00D8530F">
        <w:rPr>
          <w:rFonts w:ascii="Palatino Linotype" w:eastAsia="Times New Roman" w:hAnsi="Palatino Linotype"/>
          <w:b/>
          <w:color w:val="000000"/>
        </w:rPr>
        <w:t>giovedì 6 marzo alle 18.30</w:t>
      </w:r>
      <w:r>
        <w:rPr>
          <w:rFonts w:ascii="Palatino Linotype" w:eastAsia="Times New Roman" w:hAnsi="Palatino Linotype"/>
          <w:color w:val="000000"/>
        </w:rPr>
        <w:t>, proprio</w:t>
      </w:r>
      <w:r w:rsidRPr="00015E4F">
        <w:rPr>
          <w:rFonts w:ascii="Palatino Linotype" w:eastAsia="Times New Roman" w:hAnsi="Palatino Linotype"/>
          <w:color w:val="000000"/>
        </w:rPr>
        <w:t xml:space="preserve"> nella chiesa di San Cristoforo, nell’omonima piazza situata nel cuore del centro di Udine.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015E4F">
        <w:rPr>
          <w:rFonts w:ascii="Palatino Linotype" w:eastAsia="Times New Roman" w:hAnsi="Palatino Linotype"/>
          <w:color w:val="000000"/>
        </w:rPr>
        <w:t xml:space="preserve">Dopo i saluti e le presentazioni dell’arcivescovo Lamba e del responsabile </w:t>
      </w:r>
      <w:r>
        <w:rPr>
          <w:rFonts w:ascii="Palatino Linotype" w:eastAsia="Times New Roman" w:hAnsi="Palatino Linotype"/>
          <w:color w:val="000000"/>
        </w:rPr>
        <w:t xml:space="preserve">di </w:t>
      </w:r>
      <w:r w:rsidRPr="00015E4F">
        <w:rPr>
          <w:rFonts w:ascii="Palatino Linotype" w:eastAsia="Times New Roman" w:hAnsi="Palatino Linotype"/>
          <w:color w:val="000000"/>
        </w:rPr>
        <w:t xml:space="preserve">don Marchica, i presenti potranno incontrare </w:t>
      </w:r>
      <w:r w:rsidRPr="00D8530F">
        <w:rPr>
          <w:rFonts w:ascii="Palatino Linotype" w:eastAsia="Times New Roman" w:hAnsi="Palatino Linotype"/>
          <w:b/>
          <w:color w:val="000000"/>
        </w:rPr>
        <w:t>Lisa Cre</w:t>
      </w:r>
      <w:bookmarkStart w:id="0" w:name="_GoBack"/>
      <w:bookmarkEnd w:id="0"/>
      <w:r w:rsidRPr="00D8530F">
        <w:rPr>
          <w:rFonts w:ascii="Palatino Linotype" w:eastAsia="Times New Roman" w:hAnsi="Palatino Linotype"/>
          <w:b/>
          <w:color w:val="000000"/>
        </w:rPr>
        <w:t>maschi</w:t>
      </w:r>
      <w:r w:rsidRPr="00015E4F">
        <w:rPr>
          <w:rFonts w:ascii="Palatino Linotype" w:eastAsia="Times New Roman" w:hAnsi="Palatino Linotype"/>
          <w:color w:val="000000"/>
        </w:rPr>
        <w:t xml:space="preserve">, monaca della comunità di Bose, che proporrà una meditazione </w:t>
      </w:r>
      <w:r>
        <w:rPr>
          <w:rFonts w:ascii="Palatino Linotype" w:eastAsia="Times New Roman" w:hAnsi="Palatino Linotype"/>
          <w:color w:val="000000"/>
        </w:rPr>
        <w:t xml:space="preserve">ispirata al Giubileo, </w:t>
      </w:r>
      <w:r w:rsidRPr="00015E4F">
        <w:rPr>
          <w:rFonts w:ascii="Palatino Linotype" w:eastAsia="Times New Roman" w:hAnsi="Palatino Linotype"/>
          <w:color w:val="000000"/>
        </w:rPr>
        <w:t>sul tema “Speranza o utopia?”.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015E4F">
        <w:rPr>
          <w:rFonts w:ascii="Palatino Linotype" w:eastAsia="Times New Roman" w:hAnsi="Palatino Linotype"/>
          <w:color w:val="000000"/>
        </w:rPr>
        <w:t>La serata sarà animata dal coro dell’Università di Udine.</w:t>
      </w:r>
    </w:p>
    <w:p w14:paraId="28689B8B" w14:textId="35E8446D" w:rsidR="006A7122" w:rsidRDefault="006A7122" w:rsidP="00015E4F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lastRenderedPageBreak/>
        <w:t>Originaria di Bergamo</w:t>
      </w:r>
      <w:r w:rsidRPr="006A7122">
        <w:rPr>
          <w:rFonts w:ascii="Palatino Linotype" w:eastAsia="Times New Roman" w:hAnsi="Palatino Linotype"/>
          <w:color w:val="000000"/>
        </w:rPr>
        <w:t>, Cremaschi fu tra le prime persone ad entrare nella nascente Comunità</w:t>
      </w:r>
      <w:r>
        <w:rPr>
          <w:rFonts w:ascii="Palatino Linotype" w:eastAsia="Times New Roman" w:hAnsi="Palatino Linotype"/>
          <w:color w:val="000000"/>
        </w:rPr>
        <w:t xml:space="preserve"> ecumenica</w:t>
      </w:r>
      <w:r w:rsidRPr="006A7122">
        <w:rPr>
          <w:rFonts w:ascii="Palatino Linotype" w:eastAsia="Times New Roman" w:hAnsi="Palatino Linotype"/>
          <w:color w:val="000000"/>
        </w:rPr>
        <w:t xml:space="preserve"> di Bose a metà degli </w:t>
      </w:r>
      <w:r>
        <w:rPr>
          <w:rFonts w:ascii="Palatino Linotype" w:eastAsia="Times New Roman" w:hAnsi="Palatino Linotype"/>
          <w:color w:val="000000"/>
        </w:rPr>
        <w:t>anni Settanta del secolo scorso.</w:t>
      </w:r>
      <w:r w:rsidRPr="006A7122">
        <w:rPr>
          <w:rFonts w:ascii="Palatino Linotype" w:eastAsia="Times New Roman" w:hAnsi="Palatino Linotype"/>
          <w:color w:val="000000"/>
        </w:rPr>
        <w:t xml:space="preserve"> </w:t>
      </w:r>
      <w:r>
        <w:rPr>
          <w:rFonts w:ascii="Palatino Linotype" w:eastAsia="Times New Roman" w:hAnsi="Palatino Linotype"/>
          <w:color w:val="000000"/>
        </w:rPr>
        <w:t>Esperta di storia</w:t>
      </w:r>
      <w:r w:rsidRPr="006A7122">
        <w:rPr>
          <w:rFonts w:ascii="Palatino Linotype" w:eastAsia="Times New Roman" w:hAnsi="Palatino Linotype"/>
          <w:color w:val="000000"/>
        </w:rPr>
        <w:t xml:space="preserve"> dei Padri della Chiesa, </w:t>
      </w:r>
      <w:r>
        <w:rPr>
          <w:rFonts w:ascii="Palatino Linotype" w:eastAsia="Times New Roman" w:hAnsi="Palatino Linotype"/>
          <w:color w:val="000000"/>
        </w:rPr>
        <w:t xml:space="preserve">Lisa Cremaschi </w:t>
      </w:r>
      <w:r w:rsidRPr="006A7122">
        <w:rPr>
          <w:rFonts w:ascii="Palatino Linotype" w:eastAsia="Times New Roman" w:hAnsi="Palatino Linotype"/>
          <w:color w:val="000000"/>
        </w:rPr>
        <w:t xml:space="preserve">tiene incontri e conferenze in </w:t>
      </w:r>
      <w:r>
        <w:rPr>
          <w:rFonts w:ascii="Palatino Linotype" w:eastAsia="Times New Roman" w:hAnsi="Palatino Linotype"/>
          <w:color w:val="000000"/>
        </w:rPr>
        <w:t>tutta Italia; ha all’attivo numerose pubblicazioni dedicate ai protagonisti</w:t>
      </w:r>
      <w:r w:rsidRPr="006A7122">
        <w:rPr>
          <w:rFonts w:ascii="Palatino Linotype" w:eastAsia="Times New Roman" w:hAnsi="Palatino Linotype"/>
          <w:color w:val="000000"/>
        </w:rPr>
        <w:t xml:space="preserve"> dei primi secoli del cristianesimo.</w:t>
      </w:r>
    </w:p>
    <w:p w14:paraId="1BEBD49A" w14:textId="4147C5BA" w:rsidR="00015E4F" w:rsidRDefault="00015E4F" w:rsidP="00015E4F">
      <w:pPr>
        <w:rPr>
          <w:rFonts w:ascii="Palatino Linotype" w:eastAsia="Times New Roman" w:hAnsi="Palatino Linotype"/>
          <w:color w:val="000000"/>
        </w:rPr>
      </w:pPr>
    </w:p>
    <w:p w14:paraId="797949BB" w14:textId="71993377" w:rsidR="00015E4F" w:rsidRPr="00015E4F" w:rsidRDefault="00015E4F" w:rsidP="00015E4F">
      <w:pPr>
        <w:rPr>
          <w:rFonts w:ascii="Palatino Linotype" w:eastAsia="Times New Roman" w:hAnsi="Palatino Linotype"/>
          <w:b/>
          <w:color w:val="C00000"/>
          <w:sz w:val="32"/>
        </w:rPr>
      </w:pPr>
      <w:r w:rsidRPr="00015E4F">
        <w:rPr>
          <w:rFonts w:ascii="Palatino Linotype" w:eastAsia="Times New Roman" w:hAnsi="Palatino Linotype"/>
          <w:b/>
          <w:color w:val="C00000"/>
          <w:sz w:val="32"/>
        </w:rPr>
        <w:t>L’apertura della chiesa per chi frequenta l’Università</w:t>
      </w:r>
    </w:p>
    <w:p w14:paraId="78EA0749" w14:textId="0FEB96CA" w:rsidR="00D8530F" w:rsidRDefault="00015E4F" w:rsidP="00015E4F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A partire dal mercoledì successivo, 12 marzo, le porte della chiesa di San Cristoforo saranno aperte in alcuni orari compatibili con i tempi universitari</w:t>
      </w:r>
      <w:r w:rsidR="006E01EE" w:rsidRPr="006E01EE">
        <w:rPr>
          <w:rFonts w:ascii="Palatino Linotype" w:eastAsia="Times New Roman" w:hAnsi="Palatino Linotype"/>
          <w:color w:val="000000"/>
        </w:rPr>
        <w:t>.</w:t>
      </w:r>
      <w:r w:rsidR="00D8530F">
        <w:rPr>
          <w:rFonts w:ascii="Palatino Linotype" w:eastAsia="Times New Roman" w:hAnsi="Palatino Linotype"/>
          <w:color w:val="000000"/>
        </w:rPr>
        <w:t xml:space="preserve"> </w:t>
      </w:r>
      <w:r w:rsidR="00D8530F" w:rsidRPr="00D8530F">
        <w:rPr>
          <w:rFonts w:ascii="Palatino Linotype" w:eastAsia="Times New Roman" w:hAnsi="Palatino Linotype"/>
          <w:color w:val="000000"/>
        </w:rPr>
        <w:t>«</w:t>
      </w:r>
      <w:r w:rsidR="00D8530F">
        <w:rPr>
          <w:rFonts w:ascii="Palatino Linotype" w:eastAsia="Times New Roman" w:hAnsi="Palatino Linotype"/>
          <w:color w:val="000000"/>
        </w:rPr>
        <w:t xml:space="preserve">Il desiderio – spiega don Marchica – è </w:t>
      </w:r>
      <w:r w:rsidR="00D8530F" w:rsidRPr="00D8530F">
        <w:rPr>
          <w:rFonts w:ascii="Palatino Linotype" w:eastAsia="Times New Roman" w:hAnsi="Palatino Linotype"/>
          <w:color w:val="000000"/>
        </w:rPr>
        <w:t xml:space="preserve">che </w:t>
      </w:r>
      <w:r w:rsidR="00D8530F">
        <w:rPr>
          <w:rFonts w:ascii="Palatino Linotype" w:eastAsia="Times New Roman" w:hAnsi="Palatino Linotype"/>
          <w:color w:val="000000"/>
        </w:rPr>
        <w:t xml:space="preserve">questo luogo </w:t>
      </w:r>
      <w:r w:rsidR="00D8530F" w:rsidRPr="00D8530F">
        <w:rPr>
          <w:rFonts w:ascii="Palatino Linotype" w:eastAsia="Times New Roman" w:hAnsi="Palatino Linotype"/>
          <w:color w:val="000000"/>
        </w:rPr>
        <w:t xml:space="preserve">sia punto di riferimento e soprattutto di ascolto, ciò che più </w:t>
      </w:r>
      <w:r w:rsidR="00D8530F">
        <w:rPr>
          <w:rFonts w:ascii="Palatino Linotype" w:eastAsia="Times New Roman" w:hAnsi="Palatino Linotype"/>
          <w:color w:val="000000"/>
        </w:rPr>
        <w:t xml:space="preserve">manca nelle nostre giornate. Un’oasi </w:t>
      </w:r>
      <w:r w:rsidR="00D8530F" w:rsidRPr="00D8530F">
        <w:rPr>
          <w:rFonts w:ascii="Palatino Linotype" w:eastAsia="Times New Roman" w:hAnsi="Palatino Linotype"/>
          <w:color w:val="000000"/>
        </w:rPr>
        <w:t>nel</w:t>
      </w:r>
      <w:r w:rsidR="00D8530F">
        <w:rPr>
          <w:rFonts w:ascii="Palatino Linotype" w:eastAsia="Times New Roman" w:hAnsi="Palatino Linotype"/>
          <w:color w:val="000000"/>
        </w:rPr>
        <w:t>la</w:t>
      </w:r>
      <w:r w:rsidR="00D8530F" w:rsidRPr="00D8530F">
        <w:rPr>
          <w:rFonts w:ascii="Palatino Linotype" w:eastAsia="Times New Roman" w:hAnsi="Palatino Linotype"/>
          <w:color w:val="000000"/>
        </w:rPr>
        <w:t xml:space="preserve"> quale fermarsi a rigenerarsi, tra un impegno di studio e di lavoro e l’altro, per uscirne arricchiti, grazie a quella parola di speranza che è il Vangelo»</w:t>
      </w:r>
      <w:r w:rsidR="00D8530F">
        <w:rPr>
          <w:rFonts w:ascii="Palatino Linotype" w:eastAsia="Times New Roman" w:hAnsi="Palatino Linotype"/>
          <w:color w:val="000000"/>
        </w:rPr>
        <w:t>.</w:t>
      </w:r>
    </w:p>
    <w:p w14:paraId="2C4F759D" w14:textId="05CBFC39" w:rsidR="00015E4F" w:rsidRDefault="00015E4F" w:rsidP="00015E4F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Nella chiesa di piazza San Cristoforo si potrà quindi trovare qualcuno ogni mercoledì pomeriggio a partire dalle 15 e fino al termine della Messa delle 18:30, e ogni giovedì dalle 13 (ora in cui sarà celebrata una seconda Messa) fino alle 16:30.</w:t>
      </w:r>
    </w:p>
    <w:p w14:paraId="7D97D4F8" w14:textId="325093B9" w:rsidR="006A7122" w:rsidRDefault="006A7122" w:rsidP="00015E4F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È stato attivato anche un indirizzo e-mail (</w:t>
      </w:r>
      <w:r w:rsidRPr="006A7122">
        <w:rPr>
          <w:rFonts w:ascii="Palatino Linotype" w:eastAsia="Times New Roman" w:hAnsi="Palatino Linotype"/>
          <w:color w:val="000000"/>
        </w:rPr>
        <w:t>pastorale.universitaria@diocesiudine.it</w:t>
      </w:r>
      <w:r>
        <w:rPr>
          <w:rFonts w:ascii="Palatino Linotype" w:eastAsia="Times New Roman" w:hAnsi="Palatino Linotype"/>
          <w:color w:val="000000"/>
        </w:rPr>
        <w:t>) e una pagina web appositamente dedicata al Servizio di pastorale universitaria (</w:t>
      </w:r>
      <w:r w:rsidRPr="006A7122">
        <w:rPr>
          <w:rFonts w:ascii="Palatino Linotype" w:eastAsia="Times New Roman" w:hAnsi="Palatino Linotype"/>
          <w:color w:val="000000"/>
        </w:rPr>
        <w:t>www.diocesiudine.it/</w:t>
      </w:r>
      <w:proofErr w:type="spellStart"/>
      <w:r w:rsidRPr="006A7122">
        <w:rPr>
          <w:rFonts w:ascii="Palatino Linotype" w:eastAsia="Times New Roman" w:hAnsi="Palatino Linotype"/>
          <w:color w:val="000000"/>
        </w:rPr>
        <w:t>pastoraleuniversitaria</w:t>
      </w:r>
      <w:proofErr w:type="spellEnd"/>
      <w:r>
        <w:rPr>
          <w:rFonts w:ascii="Palatino Linotype" w:eastAsia="Times New Roman" w:hAnsi="Palatino Linotype"/>
          <w:color w:val="000000"/>
        </w:rPr>
        <w:t>).</w:t>
      </w:r>
    </w:p>
    <w:p w14:paraId="377268EA" w14:textId="77777777" w:rsidR="00015E4F" w:rsidRDefault="00015E4F" w:rsidP="00015E4F">
      <w:pPr>
        <w:rPr>
          <w:rFonts w:ascii="Palatino Linotype" w:eastAsia="Times New Roman" w:hAnsi="Palatino Linotype"/>
          <w:color w:val="000000"/>
        </w:rPr>
      </w:pPr>
    </w:p>
    <w:sectPr w:rsidR="00015E4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C98383B9-9D0F-4A8B-8DBB-05AD0B43EF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5C5D574-9AD2-4501-8A13-674C01D08377}"/>
    <w:embedBold r:id="rId3" w:fontKey="{CC7D1AB1-8EE6-444A-9688-B91F9D538CD1}"/>
    <w:embedBoldItalic r:id="rId4" w:fontKey="{1D2DF320-C9E8-48C3-AAE1-2AC4686684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88E040D-6295-4544-B674-EDE6E24B3A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7ADFC0C-DC59-4745-B1DF-1E20679A6026}"/>
    <w:embedItalic r:id="rId7" w:fontKey="{56F0DF7C-121A-4837-BA83-E733A372654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60800829-B352-4E3C-A7E0-6D494D89EEE4}"/>
    <w:embedBold r:id="rId9" w:fontKey="{1A595C6F-2B14-485D-B933-ABBAEFFC48CF}"/>
    <w:embedBoldItalic r:id="rId10" w:fontKey="{C9D7FBB2-5AFD-460E-B3EF-FC557C624E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707D6A4-4E80-45FD-BA18-F0253FD55C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15E4F"/>
    <w:rsid w:val="000378D4"/>
    <w:rsid w:val="00061245"/>
    <w:rsid w:val="00065C40"/>
    <w:rsid w:val="00072E09"/>
    <w:rsid w:val="000742D8"/>
    <w:rsid w:val="000A3A5C"/>
    <w:rsid w:val="001418EF"/>
    <w:rsid w:val="00146D09"/>
    <w:rsid w:val="001500E9"/>
    <w:rsid w:val="001C2B53"/>
    <w:rsid w:val="001E6159"/>
    <w:rsid w:val="001F3815"/>
    <w:rsid w:val="001F6420"/>
    <w:rsid w:val="001F7412"/>
    <w:rsid w:val="00250097"/>
    <w:rsid w:val="002B11DF"/>
    <w:rsid w:val="002C7190"/>
    <w:rsid w:val="002E726B"/>
    <w:rsid w:val="00340871"/>
    <w:rsid w:val="00380C15"/>
    <w:rsid w:val="00384A68"/>
    <w:rsid w:val="003F5B83"/>
    <w:rsid w:val="00421485"/>
    <w:rsid w:val="00434008"/>
    <w:rsid w:val="00472217"/>
    <w:rsid w:val="00483EDC"/>
    <w:rsid w:val="004C2616"/>
    <w:rsid w:val="004E2785"/>
    <w:rsid w:val="005365C0"/>
    <w:rsid w:val="00553534"/>
    <w:rsid w:val="00583E4C"/>
    <w:rsid w:val="00653066"/>
    <w:rsid w:val="00687614"/>
    <w:rsid w:val="006A7122"/>
    <w:rsid w:val="006C2426"/>
    <w:rsid w:val="006E01EE"/>
    <w:rsid w:val="00716A6F"/>
    <w:rsid w:val="007305BB"/>
    <w:rsid w:val="007510D6"/>
    <w:rsid w:val="007700EA"/>
    <w:rsid w:val="007B07AA"/>
    <w:rsid w:val="007F564D"/>
    <w:rsid w:val="008203E2"/>
    <w:rsid w:val="008372C7"/>
    <w:rsid w:val="0085592F"/>
    <w:rsid w:val="008C2E6F"/>
    <w:rsid w:val="008C58D9"/>
    <w:rsid w:val="008C773D"/>
    <w:rsid w:val="00903A7E"/>
    <w:rsid w:val="00936CF8"/>
    <w:rsid w:val="00983881"/>
    <w:rsid w:val="00A03771"/>
    <w:rsid w:val="00A333CF"/>
    <w:rsid w:val="00AD19B9"/>
    <w:rsid w:val="00B851EC"/>
    <w:rsid w:val="00B8792A"/>
    <w:rsid w:val="00BB514F"/>
    <w:rsid w:val="00CA26A0"/>
    <w:rsid w:val="00CD5A1F"/>
    <w:rsid w:val="00D140F4"/>
    <w:rsid w:val="00D16FBF"/>
    <w:rsid w:val="00D51D72"/>
    <w:rsid w:val="00D8530F"/>
    <w:rsid w:val="00DA0DA4"/>
    <w:rsid w:val="00DA4651"/>
    <w:rsid w:val="00DF3B19"/>
    <w:rsid w:val="00E119B9"/>
    <w:rsid w:val="00E12A78"/>
    <w:rsid w:val="00E272DC"/>
    <w:rsid w:val="00E81F84"/>
    <w:rsid w:val="00EE1EBF"/>
    <w:rsid w:val="00F12833"/>
    <w:rsid w:val="00F43AAF"/>
    <w:rsid w:val="00F575E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537</Words>
  <Characters>2890</Characters>
  <Application>Microsoft Office Word</Application>
  <DocSecurity>0</DocSecurity>
  <Lines>40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9</cp:revision>
  <cp:lastPrinted>2025-02-18T11:39:00Z</cp:lastPrinted>
  <dcterms:created xsi:type="dcterms:W3CDTF">2025-02-20T11:14:00Z</dcterms:created>
  <dcterms:modified xsi:type="dcterms:W3CDTF">2025-03-04T10:48:00Z</dcterms:modified>
</cp:coreProperties>
</file>