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37152E" w14:textId="4EAF0458" w:rsidR="00A03771" w:rsidRDefault="000A3A5C">
      <w:pPr>
        <w:spacing w:after="120" w:line="240" w:lineRule="auto"/>
        <w:rPr>
          <w:rFonts w:ascii="Palatino Linotype" w:eastAsia="Palatino Linotype" w:hAnsi="Palatino Linotype" w:cs="Palatino Linotype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3B26D88D" wp14:editId="40E75481">
            <wp:simplePos x="0" y="0"/>
            <wp:positionH relativeFrom="margin">
              <wp:align>center</wp:align>
            </wp:positionH>
            <wp:positionV relativeFrom="paragraph">
              <wp:posOffset>-221311</wp:posOffset>
            </wp:positionV>
            <wp:extent cx="1792800" cy="637200"/>
            <wp:effectExtent l="0" t="0" r="0" b="0"/>
            <wp:wrapNone/>
            <wp:docPr id="6" name="image3.png" descr="U:\CAP\Comunicazioni\2024-2025\Logo Arcidiocesi complet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U:\CAP\Comunicazioni\2024-2025\Logo Arcidiocesi completo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2800" cy="63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347C67" w14:textId="70A6C7D8" w:rsidR="00A03771" w:rsidRDefault="00A03771">
      <w:pPr>
        <w:spacing w:after="120" w:line="240" w:lineRule="auto"/>
        <w:rPr>
          <w:rFonts w:ascii="Palatino Linotype" w:eastAsia="Palatino Linotype" w:hAnsi="Palatino Linotype" w:cs="Palatino Linotype"/>
        </w:rPr>
      </w:pPr>
    </w:p>
    <w:p w14:paraId="5A181810" w14:textId="77777777" w:rsidR="000675A4" w:rsidRDefault="000675A4" w:rsidP="00E272DC">
      <w:pPr>
        <w:jc w:val="center"/>
        <w:rPr>
          <w:rFonts w:ascii="Palatino Linotype" w:eastAsia="Times New Roman" w:hAnsi="Palatino Linotype"/>
          <w:color w:val="000000"/>
          <w:u w:val="single"/>
        </w:rPr>
      </w:pPr>
    </w:p>
    <w:p w14:paraId="56A38C54" w14:textId="77777777" w:rsidR="00965810" w:rsidRDefault="00965810" w:rsidP="00965810">
      <w:pPr>
        <w:spacing w:after="120"/>
        <w:contextualSpacing/>
        <w:jc w:val="center"/>
        <w:rPr>
          <w:rFonts w:ascii="Palatino Linotype" w:eastAsia="Times New Roman" w:hAnsi="Palatino Linotype"/>
          <w:color w:val="000000"/>
          <w:u w:val="single"/>
        </w:rPr>
      </w:pPr>
      <w:r>
        <w:rPr>
          <w:rFonts w:ascii="Palatino Linotype" w:eastAsia="Times New Roman" w:hAnsi="Palatino Linotype"/>
          <w:color w:val="000000"/>
          <w:u w:val="single"/>
        </w:rPr>
        <w:t>Comunicato 1/2025 CP</w:t>
      </w:r>
      <w:r>
        <w:rPr>
          <w:rFonts w:ascii="Palatino Linotype" w:eastAsia="Times New Roman" w:hAnsi="Palatino Linotype"/>
          <w:color w:val="000000"/>
          <w:u w:val="single"/>
        </w:rPr>
        <w:br/>
        <w:t xml:space="preserve">per Parrocchie e Collaborazioni pastorali </w:t>
      </w:r>
    </w:p>
    <w:p w14:paraId="5B4B466F" w14:textId="77777777" w:rsidR="00965810" w:rsidRDefault="00965810" w:rsidP="00965810">
      <w:pPr>
        <w:spacing w:after="120"/>
        <w:contextualSpacing/>
        <w:jc w:val="center"/>
        <w:rPr>
          <w:rFonts w:ascii="Palatino Linotype" w:eastAsia="Times New Roman" w:hAnsi="Palatino Linotype"/>
          <w:b/>
          <w:bCs/>
          <w:color w:val="000000"/>
        </w:rPr>
      </w:pPr>
    </w:p>
    <w:p w14:paraId="71D9FAF2" w14:textId="77777777" w:rsidR="00965810" w:rsidRDefault="00965810" w:rsidP="00965810">
      <w:pPr>
        <w:spacing w:after="120"/>
        <w:contextualSpacing/>
        <w:rPr>
          <w:rFonts w:ascii="Palatino Linotype" w:eastAsia="Times New Roman" w:hAnsi="Palatino Linotype"/>
          <w:bCs/>
          <w:i/>
          <w:iCs/>
          <w:color w:val="000000"/>
        </w:rPr>
      </w:pPr>
      <w:r>
        <w:rPr>
          <w:rFonts w:ascii="Palatino Linotype" w:eastAsia="Times New Roman" w:hAnsi="Palatino Linotype"/>
          <w:bCs/>
          <w:i/>
          <w:iCs/>
          <w:color w:val="000000"/>
        </w:rPr>
        <w:t>Non solo informazione sulle attività dell’Arcidiocesi e dell’Arcivescovo, ma anche uno sguardo sui territori: a partire dalla Quaresima 2025, infatti, l’Ufficio stampa dell’Arcidiocesi di Udine inaugura un nuovo servizio di informazione su iniziative particolarmente rilevanti che riguardano Parrocchie o Collaborazioni pastorali del territorio diocesano.</w:t>
      </w:r>
    </w:p>
    <w:p w14:paraId="527D01F6" w14:textId="77777777" w:rsidR="00965810" w:rsidRDefault="00965810" w:rsidP="00965810">
      <w:pPr>
        <w:spacing w:after="120"/>
        <w:contextualSpacing/>
        <w:rPr>
          <w:rFonts w:ascii="Palatino Linotype" w:eastAsia="Times New Roman" w:hAnsi="Palatino Linotype"/>
          <w:bCs/>
          <w:i/>
          <w:iCs/>
          <w:color w:val="000000"/>
        </w:rPr>
      </w:pPr>
      <w:r>
        <w:rPr>
          <w:rFonts w:ascii="Palatino Linotype" w:eastAsia="Times New Roman" w:hAnsi="Palatino Linotype"/>
          <w:bCs/>
          <w:i/>
          <w:iCs/>
          <w:color w:val="000000"/>
        </w:rPr>
        <w:t>Il format di questi comunicati è visibilmente e volutamente diverso dai comunicati stampa diocesani.</w:t>
      </w:r>
    </w:p>
    <w:p w14:paraId="20C11183" w14:textId="77777777" w:rsidR="00965810" w:rsidRDefault="00965810" w:rsidP="00965810">
      <w:pPr>
        <w:spacing w:after="120"/>
        <w:contextualSpacing/>
        <w:rPr>
          <w:rFonts w:ascii="Palatino Linotype" w:eastAsia="Times New Roman" w:hAnsi="Palatino Linotype"/>
          <w:i/>
          <w:color w:val="000000"/>
        </w:rPr>
      </w:pPr>
      <w:r>
        <w:rPr>
          <w:rFonts w:ascii="Palatino Linotype" w:eastAsia="Times New Roman" w:hAnsi="Palatino Linotype"/>
          <w:bCs/>
          <w:i/>
          <w:iCs/>
          <w:color w:val="000000"/>
        </w:rPr>
        <w:t>Eventuali contatti locali vanno comunque chiesti all’Ufficio stampa diocesano.</w:t>
      </w:r>
    </w:p>
    <w:p w14:paraId="29C98B95" w14:textId="77777777" w:rsidR="00965810" w:rsidRDefault="00965810" w:rsidP="00965810">
      <w:pPr>
        <w:spacing w:after="120"/>
        <w:contextualSpacing/>
        <w:rPr>
          <w:rFonts w:ascii="Palatino Linotype" w:eastAsia="Times New Roman" w:hAnsi="Palatino Linotype"/>
          <w:color w:val="000000"/>
        </w:rPr>
      </w:pPr>
    </w:p>
    <w:p w14:paraId="33FCA76D" w14:textId="77777777" w:rsidR="00965810" w:rsidRDefault="00965810" w:rsidP="00965810">
      <w:pPr>
        <w:spacing w:after="120"/>
        <w:contextualSpacing/>
        <w:rPr>
          <w:rFonts w:ascii="Palatino Linotype" w:eastAsia="Times New Roman" w:hAnsi="Palatino Linotype"/>
          <w:color w:val="000000"/>
        </w:rPr>
      </w:pPr>
    </w:p>
    <w:p w14:paraId="7EAFC155" w14:textId="77777777" w:rsidR="00965810" w:rsidRDefault="00965810" w:rsidP="00965810">
      <w:pPr>
        <w:spacing w:after="120"/>
        <w:contextualSpacing/>
        <w:rPr>
          <w:rFonts w:ascii="Palatino Linotype" w:eastAsia="Times New Roman" w:hAnsi="Palatino Linotype"/>
          <w:b/>
          <w:color w:val="002060"/>
          <w:sz w:val="24"/>
        </w:rPr>
      </w:pPr>
      <w:r>
        <w:rPr>
          <w:rFonts w:ascii="Palatino Linotype" w:eastAsia="Times New Roman" w:hAnsi="Palatino Linotype"/>
          <w:b/>
          <w:color w:val="002060"/>
          <w:sz w:val="24"/>
        </w:rPr>
        <w:t>Parrocchia di Codroipo</w:t>
      </w:r>
    </w:p>
    <w:p w14:paraId="3798D7AF" w14:textId="77777777" w:rsidR="00965810" w:rsidRDefault="00965810" w:rsidP="00965810">
      <w:pPr>
        <w:spacing w:after="120"/>
        <w:contextualSpacing/>
        <w:rPr>
          <w:rFonts w:ascii="Palatino Linotype" w:eastAsia="Times New Roman" w:hAnsi="Palatino Linotype"/>
          <w:b/>
          <w:color w:val="002060"/>
          <w:sz w:val="32"/>
        </w:rPr>
      </w:pPr>
      <w:r>
        <w:rPr>
          <w:rFonts w:ascii="Palatino Linotype" w:eastAsia="Times New Roman" w:hAnsi="Palatino Linotype"/>
          <w:b/>
          <w:color w:val="002060"/>
          <w:sz w:val="32"/>
        </w:rPr>
        <w:t>Una settimana giubilare per il “Cristo Nero”</w:t>
      </w:r>
    </w:p>
    <w:p w14:paraId="7D972D83" w14:textId="77777777" w:rsidR="00965810" w:rsidRDefault="00965810" w:rsidP="00965810">
      <w:pPr>
        <w:spacing w:after="120"/>
        <w:contextualSpacing/>
        <w:rPr>
          <w:rFonts w:ascii="Palatino Linotype" w:eastAsia="Times New Roman" w:hAnsi="Palatino Linotype"/>
          <w:color w:val="000000"/>
        </w:rPr>
      </w:pPr>
      <w:r>
        <w:rPr>
          <w:rFonts w:ascii="Palatino Linotype" w:eastAsia="Times New Roman" w:hAnsi="Palatino Linotype"/>
          <w:color w:val="000000"/>
        </w:rPr>
        <w:t xml:space="preserve">In concomitanza con l’esposizione solenne del Cristo Nero in Duomo a Codroipo, dal 9 al 16 marzo, la Parrocchia </w:t>
      </w:r>
      <w:proofErr w:type="spellStart"/>
      <w:r>
        <w:rPr>
          <w:rFonts w:ascii="Palatino Linotype" w:eastAsia="Times New Roman" w:hAnsi="Palatino Linotype"/>
          <w:color w:val="000000"/>
        </w:rPr>
        <w:t>codroipese</w:t>
      </w:r>
      <w:proofErr w:type="spellEnd"/>
      <w:r>
        <w:rPr>
          <w:rFonts w:ascii="Palatino Linotype" w:eastAsia="Times New Roman" w:hAnsi="Palatino Linotype"/>
          <w:color w:val="000000"/>
        </w:rPr>
        <w:t xml:space="preserve"> propone una settimana di celebrazioni liturgiche, ma pure conferenze e incontri culturali che si terranno in Duomo, a partire da domenica 9 marzo, quando il programma sarà aperto alle 10.30 dalla Santa Messa presieduta dall’arcivescovo di Udine, </w:t>
      </w:r>
      <w:proofErr w:type="spellStart"/>
      <w:r>
        <w:rPr>
          <w:rFonts w:ascii="Palatino Linotype" w:eastAsia="Times New Roman" w:hAnsi="Palatino Linotype"/>
          <w:color w:val="000000"/>
        </w:rPr>
        <w:t>mons</w:t>
      </w:r>
      <w:proofErr w:type="spellEnd"/>
      <w:r>
        <w:rPr>
          <w:rFonts w:ascii="Palatino Linotype" w:eastAsia="Times New Roman" w:hAnsi="Palatino Linotype"/>
          <w:color w:val="000000"/>
        </w:rPr>
        <w:t xml:space="preserve">. Riccardo Lamba. Nella settimana ospiti don Luigi M. </w:t>
      </w:r>
      <w:proofErr w:type="spellStart"/>
      <w:r>
        <w:rPr>
          <w:rFonts w:ascii="Palatino Linotype" w:eastAsia="Times New Roman" w:hAnsi="Palatino Linotype"/>
          <w:color w:val="000000"/>
        </w:rPr>
        <w:t>Epicoco</w:t>
      </w:r>
      <w:proofErr w:type="spellEnd"/>
      <w:r>
        <w:rPr>
          <w:rFonts w:ascii="Palatino Linotype" w:eastAsia="Times New Roman" w:hAnsi="Palatino Linotype"/>
          <w:color w:val="000000"/>
        </w:rPr>
        <w:t xml:space="preserve">, don Marco Pozza, Paolo </w:t>
      </w:r>
      <w:proofErr w:type="spellStart"/>
      <w:r>
        <w:rPr>
          <w:rFonts w:ascii="Palatino Linotype" w:eastAsia="Times New Roman" w:hAnsi="Palatino Linotype"/>
          <w:color w:val="000000"/>
        </w:rPr>
        <w:t>Curtaz</w:t>
      </w:r>
      <w:proofErr w:type="spellEnd"/>
      <w:r>
        <w:rPr>
          <w:rFonts w:ascii="Palatino Linotype" w:eastAsia="Times New Roman" w:hAnsi="Palatino Linotype"/>
          <w:color w:val="000000"/>
        </w:rPr>
        <w:t xml:space="preserve">, Ignazio </w:t>
      </w:r>
      <w:proofErr w:type="spellStart"/>
      <w:r>
        <w:rPr>
          <w:rFonts w:ascii="Palatino Linotype" w:eastAsia="Times New Roman" w:hAnsi="Palatino Linotype"/>
          <w:color w:val="000000"/>
        </w:rPr>
        <w:t>Punzi</w:t>
      </w:r>
      <w:proofErr w:type="spellEnd"/>
      <w:r>
        <w:rPr>
          <w:rFonts w:ascii="Palatino Linotype" w:eastAsia="Times New Roman" w:hAnsi="Palatino Linotype"/>
          <w:color w:val="000000"/>
        </w:rPr>
        <w:t xml:space="preserve">. Chiusura con </w:t>
      </w:r>
      <w:proofErr w:type="spellStart"/>
      <w:r>
        <w:rPr>
          <w:rFonts w:ascii="Palatino Linotype" w:eastAsia="Times New Roman" w:hAnsi="Palatino Linotype"/>
          <w:color w:val="000000"/>
        </w:rPr>
        <w:t>mons</w:t>
      </w:r>
      <w:proofErr w:type="spellEnd"/>
      <w:r>
        <w:rPr>
          <w:rFonts w:ascii="Palatino Linotype" w:eastAsia="Times New Roman" w:hAnsi="Palatino Linotype"/>
          <w:color w:val="000000"/>
        </w:rPr>
        <w:t>. John Joseph Kennedy, segretario del Dicastero per la Dottrina della fede.</w:t>
      </w:r>
    </w:p>
    <w:p w14:paraId="2BB9EBBC" w14:textId="77777777" w:rsidR="00965810" w:rsidRDefault="00095E91" w:rsidP="00965810">
      <w:pPr>
        <w:pStyle w:val="Paragrafoelenco"/>
        <w:numPr>
          <w:ilvl w:val="0"/>
          <w:numId w:val="7"/>
        </w:numPr>
        <w:spacing w:after="120" w:line="254" w:lineRule="auto"/>
        <w:rPr>
          <w:rFonts w:ascii="Palatino Linotype" w:eastAsia="Times New Roman" w:hAnsi="Palatino Linotype"/>
          <w:color w:val="002060"/>
        </w:rPr>
      </w:pPr>
      <w:hyperlink r:id="rId7" w:history="1">
        <w:r w:rsidR="00965810">
          <w:rPr>
            <w:rStyle w:val="Collegamentoipertestuale"/>
            <w:rFonts w:ascii="Palatino Linotype" w:eastAsia="Times New Roman" w:hAnsi="Palatino Linotype"/>
            <w:color w:val="002060"/>
          </w:rPr>
          <w:t xml:space="preserve">Intervista con il parroco, </w:t>
        </w:r>
        <w:proofErr w:type="spellStart"/>
        <w:r w:rsidR="00965810">
          <w:rPr>
            <w:rStyle w:val="Collegamentoipertestuale"/>
            <w:rFonts w:ascii="Palatino Linotype" w:eastAsia="Times New Roman" w:hAnsi="Palatino Linotype"/>
            <w:color w:val="002060"/>
          </w:rPr>
          <w:t>mons</w:t>
        </w:r>
        <w:proofErr w:type="spellEnd"/>
        <w:r w:rsidR="00965810">
          <w:rPr>
            <w:rStyle w:val="Collegamentoipertestuale"/>
            <w:rFonts w:ascii="Palatino Linotype" w:eastAsia="Times New Roman" w:hAnsi="Palatino Linotype"/>
            <w:color w:val="002060"/>
          </w:rPr>
          <w:t>. Ivan Bettuzzi, su Radio Spazio</w:t>
        </w:r>
      </w:hyperlink>
    </w:p>
    <w:p w14:paraId="16954991" w14:textId="77777777" w:rsidR="00965810" w:rsidRDefault="00095E91" w:rsidP="00965810">
      <w:pPr>
        <w:pStyle w:val="Paragrafoelenco"/>
        <w:numPr>
          <w:ilvl w:val="0"/>
          <w:numId w:val="7"/>
        </w:numPr>
        <w:spacing w:after="120" w:line="254" w:lineRule="auto"/>
        <w:rPr>
          <w:rFonts w:ascii="Palatino Linotype" w:eastAsia="Times New Roman" w:hAnsi="Palatino Linotype"/>
          <w:color w:val="002060"/>
        </w:rPr>
      </w:pPr>
      <w:hyperlink r:id="rId8" w:history="1">
        <w:r w:rsidR="00965810">
          <w:rPr>
            <w:rStyle w:val="Collegamentoipertestuale"/>
            <w:rFonts w:ascii="Palatino Linotype" w:eastAsia="Times New Roman" w:hAnsi="Palatino Linotype"/>
            <w:color w:val="002060"/>
          </w:rPr>
          <w:t>La notizia sul sito web dell’Arcidiocesi di Udine</w:t>
        </w:r>
      </w:hyperlink>
    </w:p>
    <w:p w14:paraId="7833F0FA" w14:textId="77777777" w:rsidR="00965810" w:rsidRDefault="00965810" w:rsidP="00965810">
      <w:pPr>
        <w:spacing w:after="120"/>
        <w:contextualSpacing/>
        <w:rPr>
          <w:rFonts w:ascii="Palatino Linotype" w:eastAsia="Times New Roman" w:hAnsi="Palatino Linotype"/>
          <w:color w:val="000000"/>
        </w:rPr>
      </w:pPr>
    </w:p>
    <w:p w14:paraId="7BB09496" w14:textId="77777777" w:rsidR="00965810" w:rsidRDefault="00965810" w:rsidP="00965810">
      <w:pPr>
        <w:spacing w:after="120"/>
        <w:contextualSpacing/>
        <w:rPr>
          <w:rFonts w:ascii="Palatino Linotype" w:eastAsia="Times New Roman" w:hAnsi="Palatino Linotype"/>
          <w:color w:val="000000"/>
        </w:rPr>
      </w:pPr>
    </w:p>
    <w:p w14:paraId="404142BE" w14:textId="77777777" w:rsidR="00965810" w:rsidRDefault="00965810" w:rsidP="00965810">
      <w:pPr>
        <w:spacing w:after="120"/>
        <w:contextualSpacing/>
        <w:rPr>
          <w:rFonts w:ascii="Palatino Linotype" w:eastAsia="Times New Roman" w:hAnsi="Palatino Linotype"/>
          <w:b/>
          <w:color w:val="002060"/>
          <w:sz w:val="24"/>
        </w:rPr>
      </w:pPr>
      <w:r>
        <w:rPr>
          <w:rFonts w:ascii="Palatino Linotype" w:eastAsia="Times New Roman" w:hAnsi="Palatino Linotype"/>
          <w:b/>
          <w:color w:val="002060"/>
          <w:sz w:val="24"/>
        </w:rPr>
        <w:t>Parrocchia di Passons</w:t>
      </w:r>
    </w:p>
    <w:p w14:paraId="22AA3D6E" w14:textId="77777777" w:rsidR="00965810" w:rsidRDefault="00965810" w:rsidP="00965810">
      <w:pPr>
        <w:spacing w:after="120"/>
        <w:contextualSpacing/>
        <w:rPr>
          <w:rFonts w:ascii="Palatino Linotype" w:eastAsia="Times New Roman" w:hAnsi="Palatino Linotype"/>
          <w:b/>
          <w:color w:val="002060"/>
          <w:sz w:val="32"/>
        </w:rPr>
      </w:pPr>
      <w:r>
        <w:rPr>
          <w:rFonts w:ascii="Palatino Linotype" w:eastAsia="Times New Roman" w:hAnsi="Palatino Linotype"/>
          <w:b/>
          <w:color w:val="002060"/>
          <w:sz w:val="32"/>
        </w:rPr>
        <w:t>Don Ilario Virgili è il nuovo parroco</w:t>
      </w:r>
    </w:p>
    <w:p w14:paraId="78036698" w14:textId="77777777" w:rsidR="00965810" w:rsidRDefault="00965810" w:rsidP="00965810">
      <w:pPr>
        <w:spacing w:after="120"/>
        <w:contextualSpacing/>
        <w:rPr>
          <w:rFonts w:ascii="Palatino Linotype" w:eastAsia="Times New Roman" w:hAnsi="Palatino Linotype"/>
          <w:color w:val="000000"/>
        </w:rPr>
      </w:pPr>
      <w:r>
        <w:rPr>
          <w:rFonts w:ascii="Palatino Linotype" w:eastAsia="Times New Roman" w:hAnsi="Palatino Linotype"/>
          <w:color w:val="000000"/>
        </w:rPr>
        <w:t xml:space="preserve">Sarà don Ilario Virgili il parroco di Passons, una delle quattro Parrocchie della Collaborazione pastorale di Pasian di Prato. Sabato 8 marzo, alle 18 nella chiesa parrocchiale di Passons, don Virgili farà ingresso nella nuova Parrocchia nel corso di una celebrazione presieduta dall'arcivescovo </w:t>
      </w:r>
      <w:proofErr w:type="spellStart"/>
      <w:r>
        <w:rPr>
          <w:rFonts w:ascii="Palatino Linotype" w:eastAsia="Times New Roman" w:hAnsi="Palatino Linotype"/>
          <w:color w:val="000000"/>
        </w:rPr>
        <w:t>mons</w:t>
      </w:r>
      <w:proofErr w:type="spellEnd"/>
      <w:r>
        <w:rPr>
          <w:rFonts w:ascii="Palatino Linotype" w:eastAsia="Times New Roman" w:hAnsi="Palatino Linotype"/>
          <w:color w:val="000000"/>
        </w:rPr>
        <w:t>. Riccardo Lamba. Don Virgili mantiene gli incarichi di parroco coordinatore della CP e di parroco di Pasian di Prato.</w:t>
      </w:r>
    </w:p>
    <w:p w14:paraId="3583D9EB" w14:textId="77777777" w:rsidR="00965810" w:rsidRDefault="00095E91" w:rsidP="00965810">
      <w:pPr>
        <w:pStyle w:val="Paragrafoelenco"/>
        <w:numPr>
          <w:ilvl w:val="0"/>
          <w:numId w:val="8"/>
        </w:numPr>
        <w:spacing w:after="120" w:line="254" w:lineRule="auto"/>
        <w:rPr>
          <w:rFonts w:ascii="Palatino Linotype" w:eastAsia="Times New Roman" w:hAnsi="Palatino Linotype"/>
          <w:color w:val="002060"/>
        </w:rPr>
      </w:pPr>
      <w:hyperlink r:id="rId9" w:history="1">
        <w:r w:rsidR="00965810">
          <w:rPr>
            <w:rStyle w:val="Collegamentoipertestuale"/>
            <w:rFonts w:ascii="Palatino Linotype" w:eastAsia="Times New Roman" w:hAnsi="Palatino Linotype"/>
            <w:color w:val="002060"/>
          </w:rPr>
          <w:t>Intervista con don Ilario Virgili su Radio Spazio</w:t>
        </w:r>
      </w:hyperlink>
    </w:p>
    <w:p w14:paraId="1E4BDA39" w14:textId="77777777" w:rsidR="00965810" w:rsidRDefault="00095E91" w:rsidP="00965810">
      <w:pPr>
        <w:pStyle w:val="Paragrafoelenco"/>
        <w:numPr>
          <w:ilvl w:val="0"/>
          <w:numId w:val="8"/>
        </w:numPr>
        <w:spacing w:after="120" w:line="254" w:lineRule="auto"/>
        <w:rPr>
          <w:rFonts w:ascii="Palatino Linotype" w:eastAsia="Times New Roman" w:hAnsi="Palatino Linotype"/>
          <w:color w:val="002060"/>
        </w:rPr>
      </w:pPr>
      <w:hyperlink r:id="rId10" w:history="1">
        <w:r w:rsidR="00965810">
          <w:rPr>
            <w:rStyle w:val="Collegamentoipertestuale"/>
            <w:rFonts w:ascii="Palatino Linotype" w:eastAsia="Times New Roman" w:hAnsi="Palatino Linotype"/>
            <w:color w:val="002060"/>
          </w:rPr>
          <w:t>La notizia sul sito web dell’Arcidiocesi di Udine</w:t>
        </w:r>
      </w:hyperlink>
    </w:p>
    <w:p w14:paraId="5EFF8BFB" w14:textId="77777777" w:rsidR="00965810" w:rsidRDefault="00965810" w:rsidP="00965810">
      <w:pPr>
        <w:spacing w:after="120"/>
        <w:contextualSpacing/>
        <w:rPr>
          <w:rFonts w:ascii="Palatino Linotype" w:eastAsia="Times New Roman" w:hAnsi="Palatino Linotype"/>
          <w:color w:val="000000"/>
        </w:rPr>
      </w:pPr>
    </w:p>
    <w:p w14:paraId="6BC806F6" w14:textId="77777777" w:rsidR="00394E09" w:rsidRPr="00394E09" w:rsidRDefault="00394E09" w:rsidP="00394E09">
      <w:pPr>
        <w:rPr>
          <w:rFonts w:ascii="Palatino Linotype" w:eastAsia="Times New Roman" w:hAnsi="Palatino Linotype"/>
          <w:color w:val="000000"/>
        </w:rPr>
      </w:pPr>
    </w:p>
    <w:sectPr w:rsidR="00394E09" w:rsidRPr="00394E09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F9BA42C3-BA76-43C1-B1AA-D555A38E7EF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195330CC-F496-494A-BE1E-B521F763A7E3}"/>
    <w:embedBold r:id="rId3" w:fontKey="{CD2A8C8B-049C-4404-A9ED-FB6774E1711F}"/>
    <w:embedBoldItalic r:id="rId4" w:fontKey="{CC3A5481-212C-440A-A5AF-9E997354CDF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6BCD9A81-2E7C-4723-A547-D4ACECA99ED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B618E525-AF01-4A6B-9CB2-DD61965B4853}"/>
    <w:embedItalic r:id="rId7" w:fontKey="{973DB85C-9882-435F-B260-9BBAF838D04A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8" w:fontKey="{9BA0F2EB-31F5-4AB4-9D72-F1610AE6030C}"/>
    <w:embedBold r:id="rId9" w:fontKey="{46C83692-8698-4525-A8F3-9C6ED8EAD333}"/>
    <w:embedItalic r:id="rId10" w:fontKey="{DA4202AB-79B0-4921-91BF-68BD1A05CC3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5013776F-04ED-4E1B-AADE-932AC0336A5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190913"/>
    <w:multiLevelType w:val="multilevel"/>
    <w:tmpl w:val="A7C848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FDA7ACB"/>
    <w:multiLevelType w:val="hybridMultilevel"/>
    <w:tmpl w:val="2C0635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D4576D"/>
    <w:multiLevelType w:val="multilevel"/>
    <w:tmpl w:val="803046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DB1BB2"/>
    <w:multiLevelType w:val="multilevel"/>
    <w:tmpl w:val="5BAA0A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AED49F4"/>
    <w:multiLevelType w:val="hybridMultilevel"/>
    <w:tmpl w:val="9F86580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347E3D"/>
    <w:multiLevelType w:val="hybridMultilevel"/>
    <w:tmpl w:val="6156A67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5"/>
  </w:num>
  <w:num w:numId="6">
    <w:abstractNumId w:val="4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3771"/>
    <w:rsid w:val="00006B14"/>
    <w:rsid w:val="00014ECF"/>
    <w:rsid w:val="00015E4F"/>
    <w:rsid w:val="000378D4"/>
    <w:rsid w:val="00061245"/>
    <w:rsid w:val="00065C40"/>
    <w:rsid w:val="000675A4"/>
    <w:rsid w:val="00072E09"/>
    <w:rsid w:val="000742D8"/>
    <w:rsid w:val="00095E91"/>
    <w:rsid w:val="000A3A5C"/>
    <w:rsid w:val="001418EF"/>
    <w:rsid w:val="00146D09"/>
    <w:rsid w:val="001500E9"/>
    <w:rsid w:val="001C2B53"/>
    <w:rsid w:val="001E60E0"/>
    <w:rsid w:val="001E6159"/>
    <w:rsid w:val="001F3815"/>
    <w:rsid w:val="001F6420"/>
    <w:rsid w:val="001F7412"/>
    <w:rsid w:val="00250097"/>
    <w:rsid w:val="002B11DF"/>
    <w:rsid w:val="002C7190"/>
    <w:rsid w:val="002E726B"/>
    <w:rsid w:val="00340871"/>
    <w:rsid w:val="00380C15"/>
    <w:rsid w:val="00384A68"/>
    <w:rsid w:val="00394E09"/>
    <w:rsid w:val="003F5B83"/>
    <w:rsid w:val="00421485"/>
    <w:rsid w:val="00434008"/>
    <w:rsid w:val="00472217"/>
    <w:rsid w:val="00483EDC"/>
    <w:rsid w:val="004C2616"/>
    <w:rsid w:val="004E2785"/>
    <w:rsid w:val="005365C0"/>
    <w:rsid w:val="00553534"/>
    <w:rsid w:val="00583E4C"/>
    <w:rsid w:val="00653066"/>
    <w:rsid w:val="00687614"/>
    <w:rsid w:val="006A7122"/>
    <w:rsid w:val="006C2426"/>
    <w:rsid w:val="006E01EE"/>
    <w:rsid w:val="00716A6F"/>
    <w:rsid w:val="007305BB"/>
    <w:rsid w:val="007510D6"/>
    <w:rsid w:val="007700EA"/>
    <w:rsid w:val="007A68EE"/>
    <w:rsid w:val="007B07AA"/>
    <w:rsid w:val="007F564D"/>
    <w:rsid w:val="008203E2"/>
    <w:rsid w:val="008372C7"/>
    <w:rsid w:val="0085592F"/>
    <w:rsid w:val="008C2E6F"/>
    <w:rsid w:val="008C58D9"/>
    <w:rsid w:val="008C773D"/>
    <w:rsid w:val="00903A7E"/>
    <w:rsid w:val="00936CF8"/>
    <w:rsid w:val="00965810"/>
    <w:rsid w:val="00983881"/>
    <w:rsid w:val="00A03771"/>
    <w:rsid w:val="00A333CF"/>
    <w:rsid w:val="00AD19B9"/>
    <w:rsid w:val="00B851EC"/>
    <w:rsid w:val="00B8792A"/>
    <w:rsid w:val="00BB514F"/>
    <w:rsid w:val="00CA26A0"/>
    <w:rsid w:val="00CD5A1F"/>
    <w:rsid w:val="00D140F4"/>
    <w:rsid w:val="00D16FBF"/>
    <w:rsid w:val="00D51D72"/>
    <w:rsid w:val="00D8530F"/>
    <w:rsid w:val="00DA0DA4"/>
    <w:rsid w:val="00DA4651"/>
    <w:rsid w:val="00DF3B19"/>
    <w:rsid w:val="00E119B9"/>
    <w:rsid w:val="00E12A78"/>
    <w:rsid w:val="00E272DC"/>
    <w:rsid w:val="00E81F84"/>
    <w:rsid w:val="00EE1EBF"/>
    <w:rsid w:val="00F12833"/>
    <w:rsid w:val="00F43AAF"/>
    <w:rsid w:val="00F575EF"/>
    <w:rsid w:val="00F86736"/>
    <w:rsid w:val="00FC1408"/>
    <w:rsid w:val="00FC6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1894BC"/>
  <w15:docId w15:val="{6A3CA5E4-373A-4063-866F-E7870A065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333CF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eWeb">
    <w:name w:val="Normal (Web)"/>
    <w:basedOn w:val="Normale"/>
    <w:uiPriority w:val="99"/>
    <w:semiHidden/>
    <w:unhideWhenUsed/>
    <w:rsid w:val="00AC12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AC122B"/>
    <w:rPr>
      <w:b/>
      <w:bCs/>
    </w:rPr>
  </w:style>
  <w:style w:type="character" w:styleId="Enfasicorsivo">
    <w:name w:val="Emphasis"/>
    <w:basedOn w:val="Carpredefinitoparagrafo"/>
    <w:uiPriority w:val="20"/>
    <w:qFormat/>
    <w:rsid w:val="00AC122B"/>
    <w:rPr>
      <w:i/>
      <w:iCs/>
    </w:rPr>
  </w:style>
  <w:style w:type="character" w:styleId="Collegamentoipertestuale">
    <w:name w:val="Hyperlink"/>
    <w:basedOn w:val="Carpredefinitoparagrafo"/>
    <w:uiPriority w:val="99"/>
    <w:unhideWhenUsed/>
    <w:rsid w:val="00AC122B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F0E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F0EB5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07670C"/>
    <w:pPr>
      <w:ind w:left="720"/>
      <w:contextualSpacing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485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8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ocesiudine.it/wd-appuntamenti/codroipo-una-settimana-giubilare-per-lostensione-del-cristo-nero-celebrazioni-conferenze-e-concerti/" TargetMode="External"/><Relationship Id="rId3" Type="http://schemas.openxmlformats.org/officeDocument/2006/relationships/styles" Target="styles.xml"/><Relationship Id="rId7" Type="http://schemas.openxmlformats.org/officeDocument/2006/relationships/hyperlink" Target="https://www.spreaker.com/episode/07-03-2025-mons-ivan-bettuzzi-presenta-il-cristo-nero-di-codroipo--64743683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www.diocesiudine.it/don-ilario-virgili-sara-parroco-a-passons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spreaker.com/episode/04-03-2025-don-ilario-virgili-parroco-di-passons-l-8-marzo-l-ingresso-ufficiale-con-monsignor-lamba--64687810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P0mOYhSMV7RDO3UXZIvQfF+Lyg==">CgMxLjAyCGguZ2pkZ3hzOAByITFCNzVfSVVoSVNsUXVGeVlZU19oLWxCSU5pLU9jT2pQbA==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389</Words>
  <Characters>2090</Characters>
  <Application>Microsoft Office Word</Application>
  <DocSecurity>0</DocSecurity>
  <Lines>29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Giovanni Lesa</dc:creator>
  <cp:lastModifiedBy>Giovanni Lesa</cp:lastModifiedBy>
  <cp:revision>2</cp:revision>
  <cp:lastPrinted>2025-02-18T11:39:00Z</cp:lastPrinted>
  <dcterms:created xsi:type="dcterms:W3CDTF">2025-03-07T09:49:00Z</dcterms:created>
  <dcterms:modified xsi:type="dcterms:W3CDTF">2025-03-07T09:49:00Z</dcterms:modified>
</cp:coreProperties>
</file>