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37152E" w14:textId="4EAF0458" w:rsidR="00A03771" w:rsidRDefault="000A3A5C">
      <w:pPr>
        <w:spacing w:after="120" w:line="240" w:lineRule="auto"/>
        <w:rPr>
          <w:rFonts w:ascii="Palatino Linotype" w:eastAsia="Palatino Linotype" w:hAnsi="Palatino Linotype" w:cs="Palatino Linotype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hidden="0" allowOverlap="1" wp14:anchorId="3B26D88D" wp14:editId="40E75481">
            <wp:simplePos x="0" y="0"/>
            <wp:positionH relativeFrom="margin">
              <wp:align>center</wp:align>
            </wp:positionH>
            <wp:positionV relativeFrom="paragraph">
              <wp:posOffset>-221311</wp:posOffset>
            </wp:positionV>
            <wp:extent cx="1792800" cy="637200"/>
            <wp:effectExtent l="0" t="0" r="0" b="0"/>
            <wp:wrapNone/>
            <wp:docPr id="6" name="image3.png" descr="U:\CAP\Comunicazioni\2024-2025\Logo Arcidiocesi complet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U:\CAP\Comunicazioni\2024-2025\Logo Arcidiocesi completo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2800" cy="637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347C67" w14:textId="70A6C7D8" w:rsidR="00A03771" w:rsidRDefault="00A03771">
      <w:pPr>
        <w:spacing w:after="120" w:line="240" w:lineRule="auto"/>
        <w:rPr>
          <w:rFonts w:ascii="Palatino Linotype" w:eastAsia="Palatino Linotype" w:hAnsi="Palatino Linotype" w:cs="Palatino Linotype"/>
        </w:rPr>
      </w:pPr>
    </w:p>
    <w:p w14:paraId="6FBA9BAB" w14:textId="0AEF15E1" w:rsidR="00E272DC" w:rsidRDefault="00E272DC" w:rsidP="00E272DC">
      <w:pPr>
        <w:jc w:val="center"/>
        <w:rPr>
          <w:rFonts w:ascii="Palatino Linotype" w:eastAsia="Times New Roman" w:hAnsi="Palatino Linotype"/>
          <w:color w:val="000000"/>
        </w:rPr>
      </w:pPr>
      <w:r>
        <w:rPr>
          <w:rFonts w:ascii="Palatino Linotype" w:eastAsia="Times New Roman" w:hAnsi="Palatino Linotype"/>
          <w:color w:val="000000"/>
          <w:u w:val="single"/>
        </w:rPr>
        <w:t>Comunicato stampa 1</w:t>
      </w:r>
      <w:r w:rsidR="00CF71CE">
        <w:rPr>
          <w:rFonts w:ascii="Palatino Linotype" w:eastAsia="Times New Roman" w:hAnsi="Palatino Linotype"/>
          <w:color w:val="000000"/>
          <w:u w:val="single"/>
        </w:rPr>
        <w:t>6</w:t>
      </w:r>
      <w:r>
        <w:rPr>
          <w:rFonts w:ascii="Palatino Linotype" w:eastAsia="Times New Roman" w:hAnsi="Palatino Linotype"/>
          <w:color w:val="000000"/>
          <w:u w:val="single"/>
        </w:rPr>
        <w:t>/2025</w:t>
      </w:r>
      <w:r w:rsidR="000A3A5C" w:rsidRPr="000A3A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F78C368" w14:textId="30387462" w:rsidR="00061245" w:rsidRDefault="00061245" w:rsidP="00E272DC">
      <w:pPr>
        <w:jc w:val="center"/>
        <w:rPr>
          <w:rFonts w:ascii="Palatino Linotype" w:eastAsia="Times New Roman" w:hAnsi="Palatino Linotype"/>
          <w:b/>
          <w:bCs/>
          <w:color w:val="000000"/>
        </w:rPr>
      </w:pPr>
    </w:p>
    <w:p w14:paraId="00D5A128" w14:textId="30BEB1AF" w:rsidR="00583E4C" w:rsidRPr="00583E4C" w:rsidRDefault="00CF71CE" w:rsidP="00E272DC">
      <w:pPr>
        <w:jc w:val="center"/>
        <w:rPr>
          <w:rFonts w:ascii="Palatino Linotype" w:eastAsia="Times New Roman" w:hAnsi="Palatino Linotype"/>
          <w:b/>
          <w:bCs/>
          <w:color w:val="C00000"/>
        </w:rPr>
      </w:pPr>
      <w:r>
        <w:rPr>
          <w:rFonts w:ascii="Palatino Linotype" w:eastAsia="Times New Roman" w:hAnsi="Palatino Linotype"/>
          <w:b/>
          <w:bCs/>
          <w:color w:val="C00000"/>
        </w:rPr>
        <w:t xml:space="preserve">Venerdì 14 </w:t>
      </w:r>
      <w:r w:rsidR="00583E4C" w:rsidRPr="00583E4C">
        <w:rPr>
          <w:rFonts w:ascii="Palatino Linotype" w:eastAsia="Times New Roman" w:hAnsi="Palatino Linotype"/>
          <w:b/>
          <w:bCs/>
          <w:color w:val="C00000"/>
        </w:rPr>
        <w:t xml:space="preserve">marzo 2025, ore </w:t>
      </w:r>
      <w:r>
        <w:rPr>
          <w:rFonts w:ascii="Palatino Linotype" w:eastAsia="Times New Roman" w:hAnsi="Palatino Linotype"/>
          <w:b/>
          <w:bCs/>
          <w:color w:val="C00000"/>
        </w:rPr>
        <w:t>20</w:t>
      </w:r>
      <w:r w:rsidR="006E01EE">
        <w:rPr>
          <w:rFonts w:ascii="Palatino Linotype" w:eastAsia="Times New Roman" w:hAnsi="Palatino Linotype"/>
          <w:b/>
          <w:bCs/>
          <w:color w:val="C00000"/>
        </w:rPr>
        <w:t>:30</w:t>
      </w:r>
      <w:r w:rsidR="00583E4C" w:rsidRPr="00583E4C">
        <w:rPr>
          <w:rFonts w:ascii="Palatino Linotype" w:eastAsia="Times New Roman" w:hAnsi="Palatino Linotype"/>
          <w:b/>
          <w:bCs/>
          <w:color w:val="C00000"/>
        </w:rPr>
        <w:t xml:space="preserve">, </w:t>
      </w:r>
      <w:r>
        <w:rPr>
          <w:rFonts w:ascii="Palatino Linotype" w:eastAsia="Times New Roman" w:hAnsi="Palatino Linotype"/>
          <w:b/>
          <w:bCs/>
          <w:color w:val="C00000"/>
        </w:rPr>
        <w:t>duomo di Santa Maria Maggiore in Codroipo</w:t>
      </w:r>
    </w:p>
    <w:p w14:paraId="576F4DEA" w14:textId="3C9E8C12" w:rsidR="00E272DC" w:rsidRPr="002C7190" w:rsidRDefault="00CF71CE" w:rsidP="00E272DC">
      <w:pPr>
        <w:jc w:val="center"/>
        <w:rPr>
          <w:rFonts w:ascii="Palatino Linotype" w:eastAsia="Times New Roman" w:hAnsi="Palatino Linotype"/>
          <w:color w:val="C82613"/>
          <w:sz w:val="52"/>
          <w:szCs w:val="56"/>
        </w:rPr>
      </w:pPr>
      <w:r>
        <w:rPr>
          <w:rFonts w:ascii="Palatino Linotype" w:eastAsia="Times New Roman" w:hAnsi="Palatino Linotype"/>
          <w:b/>
          <w:bCs/>
          <w:color w:val="C82613"/>
          <w:sz w:val="52"/>
          <w:szCs w:val="56"/>
        </w:rPr>
        <w:t>I giovani dell’Arcidiocesi davanti al “Cristo nero” di Codroipo</w:t>
      </w:r>
    </w:p>
    <w:p w14:paraId="640CF202" w14:textId="77777777" w:rsidR="00E272DC" w:rsidRDefault="00E272DC" w:rsidP="00E272DC">
      <w:pPr>
        <w:rPr>
          <w:rFonts w:ascii="Palatino Linotype" w:eastAsia="Times New Roman" w:hAnsi="Palatino Linotype"/>
          <w:color w:val="000000"/>
          <w:sz w:val="24"/>
          <w:szCs w:val="24"/>
        </w:rPr>
      </w:pPr>
      <w:r>
        <w:rPr>
          <w:rFonts w:ascii="Palatino Linotype" w:eastAsia="Times New Roman" w:hAnsi="Palatino Linotype"/>
          <w:b/>
          <w:bCs/>
          <w:color w:val="000000"/>
        </w:rPr>
        <w:t> </w:t>
      </w:r>
    </w:p>
    <w:p w14:paraId="09413312" w14:textId="4B6F4EA9" w:rsidR="00061245" w:rsidRDefault="00CF71CE" w:rsidP="00E272DC">
      <w:pPr>
        <w:rPr>
          <w:rFonts w:ascii="Palatino Linotype" w:eastAsia="Times New Roman" w:hAnsi="Palatino Linotype"/>
          <w:color w:val="000000"/>
        </w:rPr>
      </w:pPr>
      <w:r w:rsidRPr="00CF71CE">
        <w:rPr>
          <w:rFonts w:ascii="Palatino Linotype" w:eastAsia="Times New Roman" w:hAnsi="Palatino Linotype"/>
          <w:b/>
          <w:bCs/>
          <w:i/>
          <w:iCs/>
          <w:color w:val="000000"/>
        </w:rPr>
        <w:t xml:space="preserve">Si celebrerà venerdì 14 marzo, alle 20.30, la veglia diocesana di Quaresima dei giovani, presieduta dall'arcivescovo </w:t>
      </w:r>
      <w:proofErr w:type="spellStart"/>
      <w:r w:rsidRPr="00CF71CE">
        <w:rPr>
          <w:rFonts w:ascii="Palatino Linotype" w:eastAsia="Times New Roman" w:hAnsi="Palatino Linotype"/>
          <w:b/>
          <w:bCs/>
          <w:i/>
          <w:iCs/>
          <w:color w:val="000000"/>
        </w:rPr>
        <w:t>mons</w:t>
      </w:r>
      <w:proofErr w:type="spellEnd"/>
      <w:r w:rsidRPr="00CF71CE">
        <w:rPr>
          <w:rFonts w:ascii="Palatino Linotype" w:eastAsia="Times New Roman" w:hAnsi="Palatino Linotype"/>
          <w:b/>
          <w:bCs/>
          <w:i/>
          <w:iCs/>
          <w:color w:val="000000"/>
        </w:rPr>
        <w:t>. Riccardo Lamba. L'appuntamento di preghiera - tradizionalmente celebrato in Cattedrale a Udine - quest'anno si svolgerà nel duomo di Codroipo in occasione della settimana giubilare del "Cristo nero".</w:t>
      </w:r>
    </w:p>
    <w:p w14:paraId="2627442E" w14:textId="77777777" w:rsidR="00CF71CE" w:rsidRDefault="00CF71CE" w:rsidP="00CF71CE">
      <w:pPr>
        <w:rPr>
          <w:rFonts w:ascii="Palatino Linotype" w:eastAsia="Times New Roman" w:hAnsi="Palatino Linotype"/>
          <w:color w:val="000000"/>
        </w:rPr>
      </w:pPr>
    </w:p>
    <w:p w14:paraId="07C9C434" w14:textId="2DBE6F1A" w:rsidR="00CF71CE" w:rsidRPr="00CF71CE" w:rsidRDefault="00CF71CE" w:rsidP="00CF71CE">
      <w:pPr>
        <w:rPr>
          <w:rFonts w:ascii="Palatino Linotype" w:eastAsia="Times New Roman" w:hAnsi="Palatino Linotype"/>
          <w:color w:val="000000"/>
        </w:rPr>
      </w:pPr>
      <w:r w:rsidRPr="00CF71CE">
        <w:rPr>
          <w:rFonts w:ascii="Palatino Linotype" w:eastAsia="Times New Roman" w:hAnsi="Palatino Linotype"/>
          <w:color w:val="000000"/>
        </w:rPr>
        <w:t xml:space="preserve">«Pregheremo davanti a questo particolare crocifisso. I giovani hanno il desiderio di incontrare Gesù, è lui che attrae, è lui la nostra speranza, verso lui volgiamo lo sguardo». Ai meno giovani queste parole, pronunciate di recente dall’arcivescovo </w:t>
      </w:r>
      <w:proofErr w:type="spellStart"/>
      <w:r w:rsidRPr="00CF71CE">
        <w:rPr>
          <w:rFonts w:ascii="Palatino Linotype" w:eastAsia="Times New Roman" w:hAnsi="Palatino Linotype"/>
          <w:b/>
          <w:color w:val="000000"/>
        </w:rPr>
        <w:t>mons</w:t>
      </w:r>
      <w:proofErr w:type="spellEnd"/>
      <w:r w:rsidRPr="00CF71CE">
        <w:rPr>
          <w:rFonts w:ascii="Palatino Linotype" w:eastAsia="Times New Roman" w:hAnsi="Palatino Linotype"/>
          <w:b/>
          <w:color w:val="000000"/>
        </w:rPr>
        <w:t>. Riccardo Lamba</w:t>
      </w:r>
      <w:r w:rsidRPr="00CF71CE">
        <w:rPr>
          <w:rFonts w:ascii="Palatino Linotype" w:eastAsia="Times New Roman" w:hAnsi="Palatino Linotype"/>
          <w:color w:val="000000"/>
        </w:rPr>
        <w:t xml:space="preserve"> ricordano quelle – potentissime – che Giovanni Paolo II rivolse nel 2000 ai giovani radunati a Tor Vergata, a Roma, per la GMG di quell’anno. «È Gesù che cercate quando sognate la felicità», ricordò il Santo Padre. Da un anno giubilare, il 2000, a un altro, il nostro. Dai gio</w:t>
      </w:r>
      <w:r>
        <w:rPr>
          <w:rFonts w:ascii="Palatino Linotype" w:eastAsia="Times New Roman" w:hAnsi="Palatino Linotype"/>
          <w:color w:val="000000"/>
        </w:rPr>
        <w:t>vani di allora a quelli di oggi: s</w:t>
      </w:r>
      <w:r w:rsidRPr="00CF71CE">
        <w:rPr>
          <w:rFonts w:ascii="Palatino Linotype" w:eastAsia="Times New Roman" w:hAnsi="Palatino Linotype"/>
          <w:color w:val="000000"/>
        </w:rPr>
        <w:t xml:space="preserve">arà il “Cristo nero” di Codroipo ad attirare volti e passi di adolescenti e giovanissimi delle Parrocchie friulane. L’appuntamento è venerdì 14 marzo, alle 20.30 proprio a Codroipo, cittadina che per l’occasione ospiterà la Veglia diocesana di Quaresima dei giovani; il tradizionale appuntamento quaresimale, che da diversi decenni si celebra in Cattedrale a Udine, vista la concomitanza con la settimana giubilare </w:t>
      </w:r>
      <w:proofErr w:type="spellStart"/>
      <w:r w:rsidRPr="00CF71CE">
        <w:rPr>
          <w:rFonts w:ascii="Palatino Linotype" w:eastAsia="Times New Roman" w:hAnsi="Palatino Linotype"/>
          <w:color w:val="000000"/>
        </w:rPr>
        <w:t>codroipese</w:t>
      </w:r>
      <w:proofErr w:type="spellEnd"/>
      <w:r w:rsidRPr="00CF71CE">
        <w:rPr>
          <w:rFonts w:ascii="Palatino Linotype" w:eastAsia="Times New Roman" w:hAnsi="Palatino Linotype"/>
          <w:color w:val="000000"/>
        </w:rPr>
        <w:t xml:space="preserve"> quest’anno si sposta in via eccezionale nel cuore del Medio Friuli.</w:t>
      </w:r>
    </w:p>
    <w:p w14:paraId="6278BCDB" w14:textId="77777777" w:rsidR="00CF71CE" w:rsidRPr="00CF71CE" w:rsidRDefault="00CF71CE" w:rsidP="00CF71CE">
      <w:pPr>
        <w:rPr>
          <w:rFonts w:ascii="Palatino Linotype" w:eastAsia="Times New Roman" w:hAnsi="Palatino Linotype"/>
          <w:color w:val="000000"/>
        </w:rPr>
      </w:pPr>
      <w:r w:rsidRPr="00CF71CE">
        <w:rPr>
          <w:rFonts w:ascii="Palatino Linotype" w:eastAsia="Times New Roman" w:hAnsi="Palatino Linotype"/>
          <w:color w:val="000000"/>
        </w:rPr>
        <w:t xml:space="preserve">«Portare i giovani davanti a un crocifisso scuro? Significa riconoscere che l’ultima parola non è il nero della sua oscurità, ma la meraviglia presente al di là del buio». È significativo il pensiero di </w:t>
      </w:r>
      <w:r w:rsidRPr="00CF71CE">
        <w:rPr>
          <w:rFonts w:ascii="Palatino Linotype" w:eastAsia="Times New Roman" w:hAnsi="Palatino Linotype"/>
          <w:b/>
          <w:color w:val="000000"/>
        </w:rPr>
        <w:t>don Daniele Morettin</w:t>
      </w:r>
      <w:r w:rsidRPr="00CF71CE">
        <w:rPr>
          <w:rFonts w:ascii="Palatino Linotype" w:eastAsia="Times New Roman" w:hAnsi="Palatino Linotype"/>
          <w:color w:val="000000"/>
        </w:rPr>
        <w:t>, direttore dell’Ufficio diocesano di Pastorale giovanile. «Oggigiorno diamo molto valore alla parte oscura di noi: le paure, le ansie, le cose da fare, eccetera. Non dimentichiamo però il bello che c’è: scopriamolo, valorizziamolo e, con l’aiuto del Signore, facciamolo crescere».</w:t>
      </w:r>
    </w:p>
    <w:p w14:paraId="4CF1FFB7" w14:textId="77777777" w:rsidR="00CF71CE" w:rsidRPr="00CF71CE" w:rsidRDefault="00CF71CE" w:rsidP="00CF71CE">
      <w:pPr>
        <w:rPr>
          <w:rFonts w:ascii="Palatino Linotype" w:eastAsia="Times New Roman" w:hAnsi="Palatino Linotype"/>
          <w:color w:val="000000"/>
        </w:rPr>
      </w:pPr>
      <w:r w:rsidRPr="00CF71CE">
        <w:rPr>
          <w:rFonts w:ascii="Palatino Linotype" w:eastAsia="Times New Roman" w:hAnsi="Palatino Linotype"/>
          <w:color w:val="000000"/>
        </w:rPr>
        <w:t xml:space="preserve">«Più incontro giovani, nella mia vita, più mi rendo conto che sono desiderosi di essere invitati a pregare», ha proseguito l’arcivescovo </w:t>
      </w:r>
      <w:proofErr w:type="spellStart"/>
      <w:r w:rsidRPr="00CF71CE">
        <w:rPr>
          <w:rFonts w:ascii="Palatino Linotype" w:eastAsia="Times New Roman" w:hAnsi="Palatino Linotype"/>
          <w:color w:val="000000"/>
        </w:rPr>
        <w:t>mons</w:t>
      </w:r>
      <w:proofErr w:type="spellEnd"/>
      <w:r w:rsidRPr="00CF71CE">
        <w:rPr>
          <w:rFonts w:ascii="Palatino Linotype" w:eastAsia="Times New Roman" w:hAnsi="Palatino Linotype"/>
          <w:color w:val="000000"/>
        </w:rPr>
        <w:t xml:space="preserve">. Lamba. «Tutti noi abbiamo desiderio di trovare qualcuno che ci educhi alla preghiera: nessuno è “nato imparato” nemmeno in questo ambito». Proprio l’arcivescovo presiederà l’incontro di preghiera del 14 marzo, che avrà inizio nella piazza del municipio di Codroipo; un breve e simbolico pellegrinaggio condurrà i giovani verso il duomo, </w:t>
      </w:r>
      <w:r w:rsidRPr="00CF71CE">
        <w:rPr>
          <w:rFonts w:ascii="Palatino Linotype" w:eastAsia="Times New Roman" w:hAnsi="Palatino Linotype"/>
          <w:color w:val="000000"/>
        </w:rPr>
        <w:lastRenderedPageBreak/>
        <w:t>dinanzi allo storico crocifisso. La veglia avrà carattere penitenziale, ma non prevede il Sacramento della Riconciliazione.</w:t>
      </w:r>
    </w:p>
    <w:p w14:paraId="7AEBE75E" w14:textId="77777777" w:rsidR="00CF71CE" w:rsidRPr="00CF71CE" w:rsidRDefault="00CF71CE" w:rsidP="00CF71CE">
      <w:pPr>
        <w:rPr>
          <w:rFonts w:ascii="Palatino Linotype" w:eastAsia="Times New Roman" w:hAnsi="Palatino Linotype"/>
          <w:color w:val="000000"/>
        </w:rPr>
      </w:pPr>
    </w:p>
    <w:bookmarkEnd w:id="0"/>
    <w:p w14:paraId="377268EA" w14:textId="77777777" w:rsidR="00015E4F" w:rsidRDefault="00015E4F" w:rsidP="00015E4F">
      <w:pPr>
        <w:rPr>
          <w:rFonts w:ascii="Palatino Linotype" w:eastAsia="Times New Roman" w:hAnsi="Palatino Linotype"/>
          <w:color w:val="000000"/>
        </w:rPr>
      </w:pPr>
    </w:p>
    <w:sectPr w:rsidR="00015E4F">
      <w:pgSz w:w="11906" w:h="16838"/>
      <w:pgMar w:top="1417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4CE73F3F-FEFF-4A21-A6DD-2B58C454310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B3580AD3-F50E-400B-AC4C-F4AB1D0CBCBF}"/>
    <w:embedBold r:id="rId3" w:fontKey="{13129166-4002-4066-A476-C2DFA2E89717}"/>
    <w:embedBoldItalic r:id="rId4" w:fontKey="{B2603689-380E-41EC-9B43-5840EBCFA79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2FE9C210-3489-4644-BC3C-76A54BFA9F1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6CAC91B2-8635-4224-81C7-E16ED8DB4D5D}"/>
    <w:embedItalic r:id="rId7" w:fontKey="{84CD4141-4B6D-430B-B4D6-0EF280EFDE5A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8" w:fontKey="{2C4C6874-F824-40DE-9A11-81C2CAC8E2AB}"/>
    <w:embedBold r:id="rId9" w:fontKey="{6C89D08A-1F4A-46E2-B88E-7E19364EF933}"/>
    <w:embedBoldItalic r:id="rId10" w:fontKey="{076B2284-F0F3-4D72-A5C2-766593C2EE2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83F7F6A3-DC8C-4340-B6DC-E369663D128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190913"/>
    <w:multiLevelType w:val="multilevel"/>
    <w:tmpl w:val="A7C84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2FDA7ACB"/>
    <w:multiLevelType w:val="hybridMultilevel"/>
    <w:tmpl w:val="2C0635E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D4576D"/>
    <w:multiLevelType w:val="multilevel"/>
    <w:tmpl w:val="803046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DB1BB2"/>
    <w:multiLevelType w:val="multilevel"/>
    <w:tmpl w:val="5BAA0AC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3771"/>
    <w:rsid w:val="00006B14"/>
    <w:rsid w:val="00014ECF"/>
    <w:rsid w:val="00015E4F"/>
    <w:rsid w:val="000378D4"/>
    <w:rsid w:val="00061245"/>
    <w:rsid w:val="00065C40"/>
    <w:rsid w:val="00072E09"/>
    <w:rsid w:val="000742D8"/>
    <w:rsid w:val="000A3A5C"/>
    <w:rsid w:val="000C0957"/>
    <w:rsid w:val="001418EF"/>
    <w:rsid w:val="00146D09"/>
    <w:rsid w:val="001500E9"/>
    <w:rsid w:val="001C2B53"/>
    <w:rsid w:val="001E6159"/>
    <w:rsid w:val="001F3815"/>
    <w:rsid w:val="001F6420"/>
    <w:rsid w:val="001F7412"/>
    <w:rsid w:val="00250097"/>
    <w:rsid w:val="002B11DF"/>
    <w:rsid w:val="002C7190"/>
    <w:rsid w:val="002E726B"/>
    <w:rsid w:val="00340871"/>
    <w:rsid w:val="00380C15"/>
    <w:rsid w:val="00384A68"/>
    <w:rsid w:val="003F5B83"/>
    <w:rsid w:val="00421485"/>
    <w:rsid w:val="00434008"/>
    <w:rsid w:val="00472217"/>
    <w:rsid w:val="00483EDC"/>
    <w:rsid w:val="004C2616"/>
    <w:rsid w:val="004E2785"/>
    <w:rsid w:val="005365C0"/>
    <w:rsid w:val="00553534"/>
    <w:rsid w:val="00583E4C"/>
    <w:rsid w:val="00653066"/>
    <w:rsid w:val="00687614"/>
    <w:rsid w:val="006A7122"/>
    <w:rsid w:val="006C2426"/>
    <w:rsid w:val="006E01EE"/>
    <w:rsid w:val="00716A6F"/>
    <w:rsid w:val="007305BB"/>
    <w:rsid w:val="007510D6"/>
    <w:rsid w:val="007700EA"/>
    <w:rsid w:val="007B07AA"/>
    <w:rsid w:val="007F564D"/>
    <w:rsid w:val="008203E2"/>
    <w:rsid w:val="008372C7"/>
    <w:rsid w:val="0085592F"/>
    <w:rsid w:val="008C2E6F"/>
    <w:rsid w:val="008C58D9"/>
    <w:rsid w:val="008C773D"/>
    <w:rsid w:val="00903A7E"/>
    <w:rsid w:val="00936CF8"/>
    <w:rsid w:val="00983881"/>
    <w:rsid w:val="00A03771"/>
    <w:rsid w:val="00A333CF"/>
    <w:rsid w:val="00AD19B9"/>
    <w:rsid w:val="00B851EC"/>
    <w:rsid w:val="00B8792A"/>
    <w:rsid w:val="00BB514F"/>
    <w:rsid w:val="00CA26A0"/>
    <w:rsid w:val="00CD5A1F"/>
    <w:rsid w:val="00CF71CE"/>
    <w:rsid w:val="00D140F4"/>
    <w:rsid w:val="00D16FBF"/>
    <w:rsid w:val="00D51D72"/>
    <w:rsid w:val="00D8530F"/>
    <w:rsid w:val="00DA0DA4"/>
    <w:rsid w:val="00DA4651"/>
    <w:rsid w:val="00DF3B19"/>
    <w:rsid w:val="00E119B9"/>
    <w:rsid w:val="00E12A78"/>
    <w:rsid w:val="00E272DC"/>
    <w:rsid w:val="00E81F84"/>
    <w:rsid w:val="00EE1EBF"/>
    <w:rsid w:val="00F12833"/>
    <w:rsid w:val="00F43AAF"/>
    <w:rsid w:val="00F575EF"/>
    <w:rsid w:val="00F86736"/>
    <w:rsid w:val="00FC1408"/>
    <w:rsid w:val="00FC6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1894BC"/>
  <w15:docId w15:val="{6A3CA5E4-373A-4063-866F-E7870A065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333CF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eWeb">
    <w:name w:val="Normal (Web)"/>
    <w:basedOn w:val="Normale"/>
    <w:uiPriority w:val="99"/>
    <w:semiHidden/>
    <w:unhideWhenUsed/>
    <w:rsid w:val="00AC12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AC122B"/>
    <w:rPr>
      <w:b/>
      <w:bCs/>
    </w:rPr>
  </w:style>
  <w:style w:type="character" w:styleId="Enfasicorsivo">
    <w:name w:val="Emphasis"/>
    <w:basedOn w:val="Carpredefinitoparagrafo"/>
    <w:uiPriority w:val="20"/>
    <w:qFormat/>
    <w:rsid w:val="00AC122B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AC122B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F0E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F0EB5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qFormat/>
    <w:rsid w:val="0007670C"/>
    <w:pPr>
      <w:ind w:left="720"/>
      <w:contextualSpacing/>
    </w:p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5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8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P0mOYhSMV7RDO3UXZIvQfF+Lyg==">CgMxLjAyCGguZ2pkZ3hzOAByITFCNzVfSVVoSVNsUXVGeVlZU19oLWxCSU5pLU9jT2pQbA==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410</TotalTime>
  <Pages>2</Pages>
  <Words>400</Words>
  <Characters>2282</Characters>
  <Application>Microsoft Office Word</Application>
  <DocSecurity>0</DocSecurity>
  <Lines>19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Giovanni Lesa</dc:creator>
  <cp:lastModifiedBy>Giovanni Lesa</cp:lastModifiedBy>
  <cp:revision>11</cp:revision>
  <cp:lastPrinted>2025-02-18T11:39:00Z</cp:lastPrinted>
  <dcterms:created xsi:type="dcterms:W3CDTF">2025-02-20T11:14:00Z</dcterms:created>
  <dcterms:modified xsi:type="dcterms:W3CDTF">2025-03-12T14:29:00Z</dcterms:modified>
</cp:coreProperties>
</file>