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4EAF0458" w:rsidR="00A03771" w:rsidRDefault="000A3A5C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40E75481">
            <wp:simplePos x="0" y="0"/>
            <wp:positionH relativeFrom="margin">
              <wp:align>center</wp:align>
            </wp:positionH>
            <wp:positionV relativeFrom="paragraph">
              <wp:posOffset>-221311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0A6C7D8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FBA9BAB" w14:textId="36FC088B" w:rsidR="00E272DC" w:rsidRDefault="00E272DC" w:rsidP="00E272DC">
      <w:pPr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  <w:u w:val="single"/>
        </w:rPr>
        <w:t>Comunicato stampa 1</w:t>
      </w:r>
      <w:r w:rsidR="00ED399C">
        <w:rPr>
          <w:rFonts w:ascii="Palatino Linotype" w:eastAsia="Times New Roman" w:hAnsi="Palatino Linotype"/>
          <w:color w:val="000000"/>
          <w:u w:val="single"/>
        </w:rPr>
        <w:t>9</w:t>
      </w:r>
      <w:r>
        <w:rPr>
          <w:rFonts w:ascii="Palatino Linotype" w:eastAsia="Times New Roman" w:hAnsi="Palatino Linotype"/>
          <w:color w:val="000000"/>
          <w:u w:val="single"/>
        </w:rPr>
        <w:t>/2025</w:t>
      </w:r>
      <w:r w:rsidR="000A3A5C" w:rsidRPr="000A3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78C368" w14:textId="30387462" w:rsidR="00061245" w:rsidRDefault="00061245" w:rsidP="00E272DC">
      <w:pPr>
        <w:jc w:val="center"/>
        <w:rPr>
          <w:rFonts w:ascii="Palatino Linotype" w:eastAsia="Times New Roman" w:hAnsi="Palatino Linotype"/>
          <w:b/>
          <w:bCs/>
          <w:color w:val="000000"/>
        </w:rPr>
      </w:pPr>
    </w:p>
    <w:p w14:paraId="00D5A128" w14:textId="7752FA14" w:rsidR="00583E4C" w:rsidRPr="00583E4C" w:rsidRDefault="00555CE4" w:rsidP="00E272DC">
      <w:pPr>
        <w:jc w:val="center"/>
        <w:rPr>
          <w:rFonts w:ascii="Palatino Linotype" w:eastAsia="Times New Roman" w:hAnsi="Palatino Linotype"/>
          <w:b/>
          <w:bCs/>
          <w:color w:val="C00000"/>
        </w:rPr>
      </w:pPr>
      <w:r>
        <w:rPr>
          <w:rFonts w:ascii="Palatino Linotype" w:eastAsia="Times New Roman" w:hAnsi="Palatino Linotype"/>
          <w:b/>
          <w:bCs/>
          <w:color w:val="C00000"/>
        </w:rPr>
        <w:t xml:space="preserve">Domenica 30 </w:t>
      </w:r>
      <w:r w:rsidR="00A05AD7">
        <w:rPr>
          <w:rFonts w:ascii="Palatino Linotype" w:eastAsia="Times New Roman" w:hAnsi="Palatino Linotype"/>
          <w:b/>
          <w:bCs/>
          <w:color w:val="C00000"/>
        </w:rPr>
        <w:t xml:space="preserve">marzo 2025, ore </w:t>
      </w:r>
      <w:r w:rsidR="00ED399C">
        <w:rPr>
          <w:rFonts w:ascii="Palatino Linotype" w:eastAsia="Times New Roman" w:hAnsi="Palatino Linotype"/>
          <w:b/>
          <w:bCs/>
          <w:color w:val="C00000"/>
        </w:rPr>
        <w:t>15.30, istituto delle suore Francescane Missionarie del Sacro Cuore, Udine, via Ronchi 29</w:t>
      </w:r>
    </w:p>
    <w:p w14:paraId="576F4DEA" w14:textId="2C01B97E" w:rsidR="00E272DC" w:rsidRPr="002C7190" w:rsidRDefault="00ED399C" w:rsidP="00E272DC">
      <w:pPr>
        <w:jc w:val="center"/>
        <w:rPr>
          <w:rFonts w:ascii="Palatino Linotype" w:eastAsia="Times New Roman" w:hAnsi="Palatino Linotype"/>
          <w:color w:val="C82613"/>
          <w:sz w:val="52"/>
          <w:szCs w:val="56"/>
        </w:rPr>
      </w:pPr>
      <w:r>
        <w:rPr>
          <w:rFonts w:ascii="Palatino Linotype" w:eastAsia="Times New Roman" w:hAnsi="Palatino Linotype"/>
          <w:b/>
          <w:bCs/>
          <w:color w:val="C82613"/>
          <w:sz w:val="52"/>
          <w:szCs w:val="56"/>
        </w:rPr>
        <w:t>Riscoprire la speranza nella solitudine: l’Arcivescovo incontra vedovi e vedove</w:t>
      </w:r>
    </w:p>
    <w:p w14:paraId="640CF202" w14:textId="77777777" w:rsidR="00E272DC" w:rsidRDefault="00E272DC" w:rsidP="00E272DC">
      <w:pPr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2627442E" w14:textId="2EDDC971" w:rsidR="00CF71CE" w:rsidRDefault="00ED399C" w:rsidP="00CF71CE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b/>
          <w:bCs/>
          <w:i/>
          <w:iCs/>
          <w:color w:val="000000"/>
        </w:rPr>
        <w:t>U</w:t>
      </w:r>
      <w:r w:rsidRPr="00ED399C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n pomeriggio di preghiera guidata dall'arcivescovo </w:t>
      </w:r>
      <w:proofErr w:type="spellStart"/>
      <w:r w:rsidRPr="00ED399C">
        <w:rPr>
          <w:rFonts w:ascii="Palatino Linotype" w:eastAsia="Times New Roman" w:hAnsi="Palatino Linotype"/>
          <w:b/>
          <w:bCs/>
          <w:i/>
          <w:iCs/>
          <w:color w:val="000000"/>
        </w:rPr>
        <w:t>mons</w:t>
      </w:r>
      <w:proofErr w:type="spellEnd"/>
      <w:r w:rsidRPr="00ED399C">
        <w:rPr>
          <w:rFonts w:ascii="Palatino Linotype" w:eastAsia="Times New Roman" w:hAnsi="Palatino Linotype"/>
          <w:b/>
          <w:bCs/>
          <w:i/>
          <w:iCs/>
          <w:color w:val="000000"/>
        </w:rPr>
        <w:t>. Riccardo Lamba, in progra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m</w:t>
      </w:r>
      <w:r w:rsidRPr="00ED399C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ma domenica 30 marzo alle 15.30 a Udine, </w:t>
      </w:r>
      <w:r w:rsidR="00D1026E">
        <w:rPr>
          <w:rFonts w:ascii="Palatino Linotype" w:eastAsia="Times New Roman" w:hAnsi="Palatino Linotype"/>
          <w:b/>
          <w:bCs/>
          <w:i/>
          <w:iCs/>
          <w:color w:val="000000"/>
        </w:rPr>
        <w:t>nell’istituto delle suore F</w:t>
      </w:r>
      <w:r w:rsidRPr="00ED399C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rancescane missionarie del Sacro Cuore, </w:t>
      </w:r>
      <w:r w:rsidR="00D1026E">
        <w:rPr>
          <w:rFonts w:ascii="Palatino Linotype" w:eastAsia="Times New Roman" w:hAnsi="Palatino Linotype"/>
          <w:b/>
          <w:bCs/>
          <w:i/>
          <w:iCs/>
          <w:color w:val="000000"/>
        </w:rPr>
        <w:t>a Udine</w:t>
      </w:r>
      <w:r w:rsidRPr="00ED399C">
        <w:rPr>
          <w:rFonts w:ascii="Palatino Linotype" w:eastAsia="Times New Roman" w:hAnsi="Palatino Linotype"/>
          <w:b/>
          <w:bCs/>
          <w:i/>
          <w:iCs/>
          <w:color w:val="000000"/>
        </w:rPr>
        <w:t>.</w:t>
      </w:r>
    </w:p>
    <w:p w14:paraId="7D89EC84" w14:textId="77777777" w:rsidR="00555CE4" w:rsidRDefault="00555CE4" w:rsidP="00555CE4">
      <w:pPr>
        <w:rPr>
          <w:rFonts w:ascii="Palatino Linotype" w:eastAsia="Times New Roman" w:hAnsi="Palatino Linotype"/>
          <w:color w:val="000000"/>
        </w:rPr>
      </w:pPr>
    </w:p>
    <w:p w14:paraId="3975007F" w14:textId="5A3854DE" w:rsidR="00ED399C" w:rsidRDefault="00ED399C" w:rsidP="00ED399C">
      <w:pPr>
        <w:rPr>
          <w:rFonts w:ascii="Palatino Linotype" w:eastAsia="Times New Roman" w:hAnsi="Palatino Linotype"/>
          <w:color w:val="000000"/>
        </w:rPr>
      </w:pPr>
      <w:r w:rsidRPr="00ED399C">
        <w:rPr>
          <w:rFonts w:ascii="Palatino Linotype" w:eastAsia="Times New Roman" w:hAnsi="Palatino Linotype"/>
          <w:color w:val="000000"/>
        </w:rPr>
        <w:t>Un momento che può alimentare la speranza, soprattutto nel corso di un Anno Santo dedicato proprio a questa virtù. È l'incontro intitolato «L'Amore che non muore», promosso dall'Ufficio diocesano per la pastorale della famiglia e dedicato a chi - uomini e donne - sta vivendo l'esperienza della vedovanza.</w:t>
      </w:r>
    </w:p>
    <w:p w14:paraId="68583F54" w14:textId="01F19545" w:rsidR="00D1026E" w:rsidRDefault="00D1026E" w:rsidP="00D1026E">
      <w:pPr>
        <w:rPr>
          <w:rFonts w:ascii="Palatino Linotype" w:eastAsia="Times New Roman" w:hAnsi="Palatino Linotype"/>
          <w:color w:val="000000"/>
        </w:rPr>
      </w:pPr>
      <w:r w:rsidRPr="00ED399C">
        <w:rPr>
          <w:rFonts w:ascii="Palatino Linotype" w:eastAsia="Times New Roman" w:hAnsi="Palatino Linotype"/>
          <w:color w:val="000000"/>
        </w:rPr>
        <w:t>«Ogni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D399C">
        <w:rPr>
          <w:rFonts w:ascii="Palatino Linotype" w:eastAsia="Times New Roman" w:hAnsi="Palatino Linotype"/>
          <w:color w:val="000000"/>
        </w:rPr>
        <w:t xml:space="preserve">situazione è a sé, </w:t>
      </w:r>
      <w:r>
        <w:rPr>
          <w:rFonts w:ascii="Palatino Linotype" w:eastAsia="Times New Roman" w:hAnsi="Palatino Linotype"/>
          <w:color w:val="000000"/>
        </w:rPr>
        <w:t xml:space="preserve">ma spesso chi si vive la vedovanza </w:t>
      </w:r>
      <w:r w:rsidRPr="00ED399C">
        <w:rPr>
          <w:rFonts w:ascii="Palatino Linotype" w:eastAsia="Times New Roman" w:hAnsi="Palatino Linotype"/>
          <w:color w:val="000000"/>
        </w:rPr>
        <w:t>incontra una solitudine molto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D399C">
        <w:rPr>
          <w:rFonts w:ascii="Palatino Linotype" w:eastAsia="Times New Roman" w:hAnsi="Palatino Linotype"/>
          <w:color w:val="000000"/>
        </w:rPr>
        <w:t>profond</w:t>
      </w:r>
      <w:r>
        <w:rPr>
          <w:rFonts w:ascii="Palatino Linotype" w:eastAsia="Times New Roman" w:hAnsi="Palatino Linotype"/>
          <w:color w:val="000000"/>
        </w:rPr>
        <w:t>a e deve riuscire a rinascere 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D399C">
        <w:rPr>
          <w:rFonts w:ascii="Palatino Linotype" w:eastAsia="Times New Roman" w:hAnsi="Palatino Linotype"/>
          <w:color w:val="000000"/>
        </w:rPr>
        <w:t>una modalità di vita nuova</w:t>
      </w:r>
      <w:r>
        <w:rPr>
          <w:rFonts w:ascii="Palatino Linotype" w:eastAsia="Times New Roman" w:hAnsi="Palatino Linotype"/>
          <w:color w:val="000000"/>
        </w:rPr>
        <w:t>. Si tratta di</w:t>
      </w:r>
      <w:r w:rsidRPr="00ED399C">
        <w:rPr>
          <w:rFonts w:ascii="Palatino Linotype" w:eastAsia="Times New Roman" w:hAnsi="Palatino Linotype"/>
          <w:color w:val="000000"/>
        </w:rPr>
        <w:t xml:space="preserve"> </w:t>
      </w:r>
      <w:r>
        <w:rPr>
          <w:rFonts w:ascii="Palatino Linotype" w:eastAsia="Times New Roman" w:hAnsi="Palatino Linotype"/>
          <w:color w:val="000000"/>
        </w:rPr>
        <w:t>un fatto</w:t>
      </w:r>
      <w:r w:rsidRPr="00ED399C">
        <w:rPr>
          <w:rFonts w:ascii="Palatino Linotype" w:eastAsia="Times New Roman" w:hAnsi="Palatino Linotype"/>
          <w:color w:val="000000"/>
        </w:rPr>
        <w:t xml:space="preserve"> non scontato</w:t>
      </w:r>
      <w:r>
        <w:rPr>
          <w:rFonts w:ascii="Palatino Linotype" w:eastAsia="Times New Roman" w:hAnsi="Palatino Linotype"/>
          <w:color w:val="000000"/>
        </w:rPr>
        <w:t xml:space="preserve"> perché queste </w:t>
      </w:r>
      <w:r w:rsidRPr="00ED399C">
        <w:rPr>
          <w:rFonts w:ascii="Palatino Linotype" w:eastAsia="Times New Roman" w:hAnsi="Palatino Linotype"/>
          <w:color w:val="000000"/>
        </w:rPr>
        <w:t>persone in tanti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D399C">
        <w:rPr>
          <w:rFonts w:ascii="Palatino Linotype" w:eastAsia="Times New Roman" w:hAnsi="Palatino Linotype"/>
          <w:color w:val="000000"/>
        </w:rPr>
        <w:t>casi escono da esperienze d’amore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ED399C">
        <w:rPr>
          <w:rFonts w:ascii="Palatino Linotype" w:eastAsia="Times New Roman" w:hAnsi="Palatino Linotype"/>
          <w:color w:val="000000"/>
        </w:rPr>
        <w:t>profondissime</w:t>
      </w:r>
      <w:r>
        <w:rPr>
          <w:rFonts w:ascii="Palatino Linotype" w:eastAsia="Times New Roman" w:hAnsi="Palatino Linotype"/>
          <w:color w:val="000000"/>
        </w:rPr>
        <w:t>»</w:t>
      </w:r>
      <w:r w:rsidRPr="00ED399C">
        <w:rPr>
          <w:rFonts w:ascii="Palatino Linotype" w:eastAsia="Times New Roman" w:hAnsi="Palatino Linotype"/>
          <w:color w:val="000000"/>
        </w:rPr>
        <w:t>.</w:t>
      </w:r>
      <w:r>
        <w:rPr>
          <w:rFonts w:ascii="Palatino Linotype" w:eastAsia="Times New Roman" w:hAnsi="Palatino Linotype"/>
          <w:color w:val="000000"/>
        </w:rPr>
        <w:t xml:space="preserve"> Sono parole di </w:t>
      </w:r>
      <w:r w:rsidRPr="00ED399C">
        <w:rPr>
          <w:rFonts w:ascii="Palatino Linotype" w:eastAsia="Times New Roman" w:hAnsi="Palatino Linotype"/>
          <w:b/>
          <w:color w:val="000000"/>
        </w:rPr>
        <w:t>don Davide Gani</w:t>
      </w:r>
      <w:r>
        <w:rPr>
          <w:rFonts w:ascii="Palatino Linotype" w:eastAsia="Times New Roman" w:hAnsi="Palatino Linotype"/>
          <w:color w:val="000000"/>
        </w:rPr>
        <w:t>, direttore dell’Ufficio diocesano per la pastorale della famiglia</w:t>
      </w:r>
      <w:r>
        <w:rPr>
          <w:rFonts w:ascii="Palatino Linotype" w:eastAsia="Times New Roman" w:hAnsi="Palatino Linotype"/>
          <w:color w:val="000000"/>
        </w:rPr>
        <w:t xml:space="preserve"> che promuove l’incontro del 30 marzo</w:t>
      </w:r>
      <w:r>
        <w:rPr>
          <w:rFonts w:ascii="Palatino Linotype" w:eastAsia="Times New Roman" w:hAnsi="Palatino Linotype"/>
          <w:color w:val="000000"/>
        </w:rPr>
        <w:t>.</w:t>
      </w:r>
      <w:r>
        <w:rPr>
          <w:rFonts w:ascii="Palatino Linotype" w:eastAsia="Times New Roman" w:hAnsi="Palatino Linotype"/>
          <w:color w:val="000000"/>
        </w:rPr>
        <w:t xml:space="preserve"> «In sintonia con l’Arcivescovo – prosegue il sacerdote – l</w:t>
      </w:r>
      <w:r w:rsidRPr="00D1026E">
        <w:rPr>
          <w:rFonts w:ascii="Palatino Linotype" w:eastAsia="Times New Roman" w:hAnsi="Palatino Linotype"/>
          <w:color w:val="000000"/>
        </w:rPr>
        <w:t>’obiettivo dell’iniziativa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è dare sostegno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spirituale alle persone che vivono un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momento particolarmente faticoso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della vita, sapendo che tante volte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nella quotidianità questa fatica non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possono esprimerla, magari perché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impegnati con i figli o con i nipoti</w:t>
      </w:r>
      <w:r>
        <w:rPr>
          <w:rFonts w:ascii="Palatino Linotype" w:eastAsia="Times New Roman" w:hAnsi="Palatino Linotype"/>
          <w:color w:val="000000"/>
        </w:rPr>
        <w:t>»</w:t>
      </w:r>
      <w:r w:rsidRPr="00D1026E">
        <w:rPr>
          <w:rFonts w:ascii="Palatino Linotype" w:eastAsia="Times New Roman" w:hAnsi="Palatino Linotype"/>
          <w:color w:val="000000"/>
        </w:rPr>
        <w:t>.</w:t>
      </w:r>
    </w:p>
    <w:p w14:paraId="3E1CBEAA" w14:textId="1A06551C" w:rsidR="00D1026E" w:rsidRPr="00ED399C" w:rsidRDefault="00D1026E" w:rsidP="00D1026E">
      <w:pPr>
        <w:rPr>
          <w:rFonts w:ascii="Palatino Linotype" w:eastAsia="Times New Roman" w:hAnsi="Palatino Linotype"/>
          <w:color w:val="000000"/>
        </w:rPr>
      </w:pPr>
      <w:r w:rsidRPr="00D1026E">
        <w:rPr>
          <w:rFonts w:ascii="Palatino Linotype" w:eastAsia="Times New Roman" w:hAnsi="Palatino Linotype"/>
          <w:color w:val="000000"/>
        </w:rPr>
        <w:t>Nel Giubileo della Speranza</w:t>
      </w:r>
      <w:r w:rsidR="00084103">
        <w:rPr>
          <w:rFonts w:ascii="Palatino Linotype" w:eastAsia="Times New Roman" w:hAnsi="Palatino Linotype"/>
          <w:color w:val="000000"/>
        </w:rPr>
        <w:t>, dunque</w:t>
      </w:r>
      <w:r w:rsidRPr="00D1026E">
        <w:rPr>
          <w:rFonts w:ascii="Palatino Linotype" w:eastAsia="Times New Roman" w:hAnsi="Palatino Linotype"/>
          <w:color w:val="000000"/>
        </w:rPr>
        <w:t>,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="00084103">
        <w:rPr>
          <w:rFonts w:ascii="Palatino Linotype" w:eastAsia="Times New Roman" w:hAnsi="Palatino Linotype"/>
          <w:color w:val="000000"/>
        </w:rPr>
        <w:t xml:space="preserve">la Chiesa udinese pone </w:t>
      </w:r>
      <w:r w:rsidRPr="00D1026E">
        <w:rPr>
          <w:rFonts w:ascii="Palatino Linotype" w:eastAsia="Times New Roman" w:hAnsi="Palatino Linotype"/>
          <w:color w:val="000000"/>
        </w:rPr>
        <w:t xml:space="preserve">un segno </w:t>
      </w:r>
      <w:r w:rsidR="00084103">
        <w:rPr>
          <w:rFonts w:ascii="Palatino Linotype" w:eastAsia="Times New Roman" w:hAnsi="Palatino Linotype"/>
          <w:color w:val="000000"/>
        </w:rPr>
        <w:t>significativo esprimere vicinanza a chi vive la solitudine</w:t>
      </w:r>
      <w:r w:rsidRPr="00D1026E">
        <w:rPr>
          <w:rFonts w:ascii="Palatino Linotype" w:eastAsia="Times New Roman" w:hAnsi="Palatino Linotype"/>
          <w:color w:val="000000"/>
        </w:rPr>
        <w:t xml:space="preserve">. </w:t>
      </w:r>
      <w:r w:rsidR="00084103">
        <w:rPr>
          <w:rFonts w:ascii="Palatino Linotype" w:eastAsia="Times New Roman" w:hAnsi="Palatino Linotype"/>
          <w:color w:val="000000"/>
        </w:rPr>
        <w:t>«</w:t>
      </w:r>
      <w:r w:rsidRPr="00D1026E">
        <w:rPr>
          <w:rFonts w:ascii="Palatino Linotype" w:eastAsia="Times New Roman" w:hAnsi="Palatino Linotype"/>
          <w:color w:val="000000"/>
        </w:rPr>
        <w:t>Il Giubileo è festa,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certo, ma è soprattutto un’occasione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per far entrare nella nostra vita il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Vangelo, l’abbraccio del Signore. 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questo vale soprattutto per chi è nella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1026E">
        <w:rPr>
          <w:rFonts w:ascii="Palatino Linotype" w:eastAsia="Times New Roman" w:hAnsi="Palatino Linotype"/>
          <w:color w:val="000000"/>
        </w:rPr>
        <w:t>fatica»</w:t>
      </w:r>
      <w:r w:rsidR="00084103">
        <w:rPr>
          <w:rFonts w:ascii="Palatino Linotype" w:eastAsia="Times New Roman" w:hAnsi="Palatino Linotype"/>
          <w:color w:val="000000"/>
        </w:rPr>
        <w:t>, prosegue don Gani</w:t>
      </w:r>
      <w:r w:rsidRPr="00D1026E">
        <w:rPr>
          <w:rFonts w:ascii="Palatino Linotype" w:eastAsia="Times New Roman" w:hAnsi="Palatino Linotype"/>
          <w:color w:val="000000"/>
        </w:rPr>
        <w:t>.</w:t>
      </w:r>
    </w:p>
    <w:p w14:paraId="2131CF35" w14:textId="77777777" w:rsidR="00084103" w:rsidRDefault="00084103" w:rsidP="00ED399C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Con</w:t>
      </w:r>
      <w:r w:rsidR="00D1026E" w:rsidRPr="00ED399C">
        <w:rPr>
          <w:rFonts w:ascii="Palatino Linotype" w:eastAsia="Times New Roman" w:hAnsi="Palatino Linotype"/>
          <w:color w:val="000000"/>
        </w:rPr>
        <w:t xml:space="preserve"> questo incontro riprende vigore l'esperie</w:t>
      </w:r>
      <w:r>
        <w:rPr>
          <w:rFonts w:ascii="Palatino Linotype" w:eastAsia="Times New Roman" w:hAnsi="Palatino Linotype"/>
          <w:color w:val="000000"/>
        </w:rPr>
        <w:t>nza della spiritualità vedovile</w:t>
      </w:r>
      <w:r w:rsidR="00D1026E" w:rsidRPr="00ED399C">
        <w:rPr>
          <w:rFonts w:ascii="Palatino Linotype" w:eastAsia="Times New Roman" w:hAnsi="Palatino Linotype"/>
          <w:color w:val="000000"/>
        </w:rPr>
        <w:t xml:space="preserve"> che in passato</w:t>
      </w:r>
      <w:r w:rsidR="00D1026E">
        <w:rPr>
          <w:rFonts w:ascii="Palatino Linotype" w:eastAsia="Times New Roman" w:hAnsi="Palatino Linotype"/>
          <w:color w:val="000000"/>
        </w:rPr>
        <w:t xml:space="preserve"> – </w:t>
      </w:r>
      <w:r>
        <w:rPr>
          <w:rFonts w:ascii="Palatino Linotype" w:eastAsia="Times New Roman" w:hAnsi="Palatino Linotype"/>
          <w:color w:val="000000"/>
        </w:rPr>
        <w:t>grazie al</w:t>
      </w:r>
      <w:r w:rsidR="00D1026E">
        <w:rPr>
          <w:rFonts w:ascii="Palatino Linotype" w:eastAsia="Times New Roman" w:hAnsi="Palatino Linotype"/>
          <w:color w:val="000000"/>
        </w:rPr>
        <w:t>l’accompagnamento di don Oscar Morandini –</w:t>
      </w:r>
      <w:r w:rsidR="00D1026E" w:rsidRPr="00ED399C">
        <w:rPr>
          <w:rFonts w:ascii="Palatino Linotype" w:eastAsia="Times New Roman" w:hAnsi="Palatino Linotype"/>
          <w:color w:val="000000"/>
        </w:rPr>
        <w:t xml:space="preserve"> per lunghi anni ha permesso a vedovi e vedove di incontrarsi, condividere la propria esperienza nei momenti di forza e di difficoltà e affidare al Signore sia l'esperienza della ve</w:t>
      </w:r>
      <w:r>
        <w:rPr>
          <w:rFonts w:ascii="Palatino Linotype" w:eastAsia="Times New Roman" w:hAnsi="Palatino Linotype"/>
          <w:color w:val="000000"/>
        </w:rPr>
        <w:t>dovanza, sia i coniugi defunti.</w:t>
      </w:r>
    </w:p>
    <w:p w14:paraId="377268EA" w14:textId="74D81886" w:rsidR="00015E4F" w:rsidRDefault="00ED399C" w:rsidP="00ED399C">
      <w:pPr>
        <w:rPr>
          <w:rFonts w:ascii="Palatino Linotype" w:eastAsia="Times New Roman" w:hAnsi="Palatino Linotype"/>
          <w:color w:val="000000"/>
        </w:rPr>
      </w:pPr>
      <w:r w:rsidRPr="00ED399C">
        <w:rPr>
          <w:rFonts w:ascii="Palatino Linotype" w:eastAsia="Times New Roman" w:hAnsi="Palatino Linotype"/>
          <w:color w:val="000000"/>
        </w:rPr>
        <w:t>L'incontro del 30 marzo si concluderà attorno alle 16.30. Al termine chi lo desidera può spostarsi in Cattedrale per celebrare assieme all'Arcivescovo i Vespri quaresimali.</w:t>
      </w:r>
      <w:bookmarkEnd w:id="0"/>
    </w:p>
    <w:sectPr w:rsidR="00015E4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BBCDEEA-41DA-43C9-A9A7-B3D741F664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841D6CD6-F31C-4A10-A4A2-2AB4A7881196}"/>
    <w:embedBold r:id="rId3" w:fontKey="{4AE03933-7261-461E-A00B-04F44E63E0B4}"/>
    <w:embedBoldItalic r:id="rId4" w:fontKey="{D3FA6942-3CFB-4116-ABD1-2A49B4ADFB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DA832D2-A220-4C2E-A01C-C0FCBBE5CC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0C62D95-2E13-4282-A115-47184601E35D}"/>
    <w:embedItalic r:id="rId7" w:fontKey="{3D69722C-7346-451A-8FAF-1A6733AC83F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BC4F85FC-7E9C-4ECF-88F5-7FD96AD6BAFB}"/>
    <w:embedBold r:id="rId9" w:fontKey="{63DA488A-2445-4FBE-89AF-2D7416701403}"/>
    <w:embedBoldItalic r:id="rId10" w:fontKey="{C49791BE-ABC4-4DCE-AC6A-90C405EA74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0BFC630-28E1-4B8E-8C22-FF59AB603A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15E4F"/>
    <w:rsid w:val="000378D4"/>
    <w:rsid w:val="00061245"/>
    <w:rsid w:val="00065C40"/>
    <w:rsid w:val="00072E09"/>
    <w:rsid w:val="000742D8"/>
    <w:rsid w:val="00084103"/>
    <w:rsid w:val="000A3A5C"/>
    <w:rsid w:val="000C0957"/>
    <w:rsid w:val="001418EF"/>
    <w:rsid w:val="00146D09"/>
    <w:rsid w:val="001500E9"/>
    <w:rsid w:val="001C2B53"/>
    <w:rsid w:val="001E6159"/>
    <w:rsid w:val="001F3815"/>
    <w:rsid w:val="001F6420"/>
    <w:rsid w:val="001F7412"/>
    <w:rsid w:val="00250097"/>
    <w:rsid w:val="002B11DF"/>
    <w:rsid w:val="002C7190"/>
    <w:rsid w:val="002E726B"/>
    <w:rsid w:val="00340871"/>
    <w:rsid w:val="00380C15"/>
    <w:rsid w:val="00384A68"/>
    <w:rsid w:val="003F5B83"/>
    <w:rsid w:val="00421485"/>
    <w:rsid w:val="00434008"/>
    <w:rsid w:val="00472217"/>
    <w:rsid w:val="00483EDC"/>
    <w:rsid w:val="004C2616"/>
    <w:rsid w:val="004E2785"/>
    <w:rsid w:val="005365C0"/>
    <w:rsid w:val="00553534"/>
    <w:rsid w:val="00555CE4"/>
    <w:rsid w:val="00583E4C"/>
    <w:rsid w:val="00643D85"/>
    <w:rsid w:val="00653066"/>
    <w:rsid w:val="00687614"/>
    <w:rsid w:val="006A7122"/>
    <w:rsid w:val="006C2426"/>
    <w:rsid w:val="006E01EE"/>
    <w:rsid w:val="00716A6F"/>
    <w:rsid w:val="007305BB"/>
    <w:rsid w:val="007510D6"/>
    <w:rsid w:val="007700EA"/>
    <w:rsid w:val="007B07AA"/>
    <w:rsid w:val="007F564D"/>
    <w:rsid w:val="008203E2"/>
    <w:rsid w:val="008372C7"/>
    <w:rsid w:val="0085592F"/>
    <w:rsid w:val="008C2E6F"/>
    <w:rsid w:val="008C58D9"/>
    <w:rsid w:val="008C773D"/>
    <w:rsid w:val="00903A7E"/>
    <w:rsid w:val="00936CF8"/>
    <w:rsid w:val="00983881"/>
    <w:rsid w:val="00A03771"/>
    <w:rsid w:val="00A05AD7"/>
    <w:rsid w:val="00A333CF"/>
    <w:rsid w:val="00AD19B9"/>
    <w:rsid w:val="00B851EC"/>
    <w:rsid w:val="00B8792A"/>
    <w:rsid w:val="00BB514F"/>
    <w:rsid w:val="00CA26A0"/>
    <w:rsid w:val="00CD5A1F"/>
    <w:rsid w:val="00CF71CE"/>
    <w:rsid w:val="00D1026E"/>
    <w:rsid w:val="00D140F4"/>
    <w:rsid w:val="00D16FBF"/>
    <w:rsid w:val="00D51D72"/>
    <w:rsid w:val="00D8530F"/>
    <w:rsid w:val="00DA0DA4"/>
    <w:rsid w:val="00DA4651"/>
    <w:rsid w:val="00DF3B19"/>
    <w:rsid w:val="00E119B9"/>
    <w:rsid w:val="00E12A78"/>
    <w:rsid w:val="00E272DC"/>
    <w:rsid w:val="00E81F84"/>
    <w:rsid w:val="00ED399C"/>
    <w:rsid w:val="00EE1EBF"/>
    <w:rsid w:val="00F12833"/>
    <w:rsid w:val="00F43AAF"/>
    <w:rsid w:val="00F575E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14</cp:revision>
  <cp:lastPrinted>2025-02-18T11:39:00Z</cp:lastPrinted>
  <dcterms:created xsi:type="dcterms:W3CDTF">2025-02-20T11:14:00Z</dcterms:created>
  <dcterms:modified xsi:type="dcterms:W3CDTF">2025-03-27T17:08:00Z</dcterms:modified>
</cp:coreProperties>
</file>