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618CEFA2" w:rsidR="00A03771" w:rsidRDefault="00B83FEE">
      <w:pPr>
        <w:spacing w:after="120" w:line="240" w:lineRule="auto"/>
        <w:rPr>
          <w:rFonts w:ascii="Palatino Linotype" w:eastAsia="Palatino Linotype" w:hAnsi="Palatino Linotype" w:cs="Palatino Linotype"/>
        </w:rPr>
      </w:pPr>
      <w:bookmarkStart w:id="0" w:name="_Hlk195787018"/>
      <w:bookmarkStart w:id="1" w:name="_Hlk196234764"/>
      <w:bookmarkStart w:id="2" w:name="_Hlk197627774"/>
      <w:bookmarkStart w:id="3" w:name="_Hlk201229629"/>
      <w:r>
        <w:rPr>
          <w:noProof/>
        </w:rPr>
        <w:drawing>
          <wp:anchor distT="0" distB="0" distL="114300" distR="114300" simplePos="0" relativeHeight="251659264" behindDoc="0" locked="0" layoutInCell="1" hidden="0" allowOverlap="1" wp14:anchorId="3B26D88D" wp14:editId="29113E2F">
            <wp:simplePos x="0" y="0"/>
            <wp:positionH relativeFrom="margin">
              <wp:posOffset>1504950</wp:posOffset>
            </wp:positionH>
            <wp:positionV relativeFrom="paragraph">
              <wp:posOffset>5715</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965EBF7" wp14:editId="76D20CDD">
            <wp:simplePos x="0" y="0"/>
            <wp:positionH relativeFrom="margin">
              <wp:posOffset>3547110</wp:posOffset>
            </wp:positionH>
            <wp:positionV relativeFrom="paragraph">
              <wp:posOffset>-5080</wp:posOffset>
            </wp:positionV>
            <wp:extent cx="659469" cy="647700"/>
            <wp:effectExtent l="0" t="0" r="7620" b="0"/>
            <wp:wrapNone/>
            <wp:docPr id="1991133901" name="Immagine 1" descr="Immagine che contiene Elementi grafici, logo, simbol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3901" name="Immagine 1" descr="Immagine che contiene Elementi grafici, logo, simbolo, grafica&#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9469"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47C67" w14:textId="0EF75767" w:rsidR="00A03771" w:rsidRDefault="00A03771">
      <w:pPr>
        <w:spacing w:after="120" w:line="240" w:lineRule="auto"/>
        <w:rPr>
          <w:rFonts w:ascii="Palatino Linotype" w:eastAsia="Palatino Linotype" w:hAnsi="Palatino Linotype" w:cs="Palatino Linotype"/>
        </w:rPr>
      </w:pPr>
    </w:p>
    <w:p w14:paraId="4390E60E" w14:textId="77777777" w:rsidR="00250B66" w:rsidRDefault="00250B66">
      <w:pPr>
        <w:spacing w:after="120" w:line="240" w:lineRule="auto"/>
        <w:rPr>
          <w:rFonts w:ascii="Palatino Linotype" w:eastAsia="Palatino Linotype" w:hAnsi="Palatino Linotype" w:cs="Palatino Linotype"/>
        </w:rPr>
      </w:pPr>
    </w:p>
    <w:p w14:paraId="40F12DD7" w14:textId="77777777" w:rsidR="00B83FEE" w:rsidRDefault="00B83FEE">
      <w:pPr>
        <w:spacing w:after="120" w:line="240" w:lineRule="auto"/>
        <w:rPr>
          <w:rFonts w:ascii="Palatino Linotype" w:eastAsia="Palatino Linotype" w:hAnsi="Palatino Linotype" w:cs="Palatino Linotype"/>
        </w:rPr>
      </w:pPr>
    </w:p>
    <w:bookmarkEnd w:id="0"/>
    <w:bookmarkEnd w:id="1"/>
    <w:p w14:paraId="4A198222" w14:textId="1738BE29"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u w:val="single"/>
        </w:rPr>
        <w:t xml:space="preserve">Comunicato stampa </w:t>
      </w:r>
      <w:r w:rsidR="005A70E8">
        <w:rPr>
          <w:rFonts w:ascii="Palatino Linotype" w:eastAsia="Times New Roman" w:hAnsi="Palatino Linotype"/>
          <w:color w:val="000000"/>
          <w:u w:val="single"/>
        </w:rPr>
        <w:t>40</w:t>
      </w:r>
      <w:r w:rsidRPr="00797F47">
        <w:rPr>
          <w:rFonts w:ascii="Palatino Linotype" w:eastAsia="Times New Roman" w:hAnsi="Palatino Linotype"/>
          <w:color w:val="000000"/>
          <w:u w:val="single"/>
        </w:rPr>
        <w:t>/2025</w:t>
      </w:r>
    </w:p>
    <w:p w14:paraId="4FA224EC" w14:textId="77777777" w:rsidR="00797F47" w:rsidRDefault="00797F47" w:rsidP="00797F47">
      <w:pPr>
        <w:jc w:val="center"/>
        <w:rPr>
          <w:rFonts w:ascii="Palatino Linotype" w:eastAsia="Times New Roman" w:hAnsi="Palatino Linotype"/>
          <w:b/>
          <w:bCs/>
          <w:color w:val="000000"/>
        </w:rPr>
      </w:pPr>
      <w:r w:rsidRPr="00797F47">
        <w:rPr>
          <w:rFonts w:ascii="Palatino Linotype" w:eastAsia="Times New Roman" w:hAnsi="Palatino Linotype"/>
          <w:b/>
          <w:bCs/>
          <w:color w:val="000000"/>
        </w:rPr>
        <w:t> </w:t>
      </w:r>
    </w:p>
    <w:p w14:paraId="7D4CAE72" w14:textId="52C01A73" w:rsidR="00FE557E" w:rsidRPr="00FE557E" w:rsidRDefault="005A70E8" w:rsidP="00797F47">
      <w:pPr>
        <w:jc w:val="center"/>
        <w:rPr>
          <w:rFonts w:ascii="Palatino Linotype" w:eastAsia="Times New Roman" w:hAnsi="Palatino Linotype"/>
          <w:color w:val="C00000"/>
          <w:sz w:val="24"/>
          <w:szCs w:val="24"/>
        </w:rPr>
      </w:pPr>
      <w:r>
        <w:rPr>
          <w:rFonts w:ascii="Palatino Linotype" w:eastAsia="Times New Roman" w:hAnsi="Palatino Linotype"/>
          <w:b/>
          <w:bCs/>
          <w:color w:val="C00000"/>
          <w:sz w:val="24"/>
          <w:szCs w:val="24"/>
        </w:rPr>
        <w:t>Domenica 29</w:t>
      </w:r>
      <w:r w:rsidR="00837A9F">
        <w:rPr>
          <w:rFonts w:ascii="Palatino Linotype" w:eastAsia="Times New Roman" w:hAnsi="Palatino Linotype"/>
          <w:b/>
          <w:bCs/>
          <w:color w:val="C00000"/>
          <w:sz w:val="24"/>
          <w:szCs w:val="24"/>
        </w:rPr>
        <w:t xml:space="preserve"> giugno 2025, ore 1</w:t>
      </w:r>
      <w:r>
        <w:rPr>
          <w:rFonts w:ascii="Palatino Linotype" w:eastAsia="Times New Roman" w:hAnsi="Palatino Linotype"/>
          <w:b/>
          <w:bCs/>
          <w:color w:val="C00000"/>
          <w:sz w:val="24"/>
          <w:szCs w:val="24"/>
        </w:rPr>
        <w:t>9</w:t>
      </w:r>
      <w:r w:rsidR="00837A9F">
        <w:rPr>
          <w:rFonts w:ascii="Palatino Linotype" w:eastAsia="Times New Roman" w:hAnsi="Palatino Linotype"/>
          <w:b/>
          <w:bCs/>
          <w:color w:val="C00000"/>
          <w:sz w:val="24"/>
          <w:szCs w:val="24"/>
        </w:rPr>
        <w:t xml:space="preserve">, </w:t>
      </w:r>
      <w:r>
        <w:rPr>
          <w:rFonts w:ascii="Palatino Linotype" w:eastAsia="Times New Roman" w:hAnsi="Palatino Linotype"/>
          <w:b/>
          <w:bCs/>
          <w:color w:val="C00000"/>
          <w:sz w:val="24"/>
          <w:szCs w:val="24"/>
        </w:rPr>
        <w:t>Cattedrale di Udine</w:t>
      </w:r>
    </w:p>
    <w:p w14:paraId="3BAA4CF4" w14:textId="4F4894D2" w:rsidR="00797F47" w:rsidRPr="00797F47" w:rsidRDefault="005A70E8" w:rsidP="00797F47">
      <w:pPr>
        <w:jc w:val="center"/>
        <w:rPr>
          <w:rFonts w:ascii="Palatino Linotype" w:eastAsia="Times New Roman" w:hAnsi="Palatino Linotype"/>
          <w:color w:val="C00000"/>
          <w:sz w:val="48"/>
          <w:szCs w:val="48"/>
        </w:rPr>
      </w:pPr>
      <w:r w:rsidRPr="005A70E8">
        <w:rPr>
          <w:rFonts w:ascii="Palatino Linotype" w:eastAsia="Times New Roman" w:hAnsi="Palatino Linotype"/>
          <w:b/>
          <w:bCs/>
          <w:color w:val="C00000"/>
          <w:sz w:val="48"/>
          <w:szCs w:val="48"/>
        </w:rPr>
        <w:t>Nel terzo anniversario della sua ordinazione episcopale</w:t>
      </w:r>
      <w:r>
        <w:rPr>
          <w:rFonts w:ascii="Palatino Linotype" w:eastAsia="Times New Roman" w:hAnsi="Palatino Linotype"/>
          <w:b/>
          <w:bCs/>
          <w:color w:val="C00000"/>
          <w:sz w:val="48"/>
          <w:szCs w:val="48"/>
        </w:rPr>
        <w:t>,</w:t>
      </w:r>
      <w:r w:rsidRPr="005A70E8">
        <w:rPr>
          <w:rFonts w:ascii="Palatino Linotype" w:eastAsia="Times New Roman" w:hAnsi="Palatino Linotype"/>
          <w:b/>
          <w:bCs/>
          <w:color w:val="C00000"/>
          <w:sz w:val="48"/>
          <w:szCs w:val="48"/>
        </w:rPr>
        <w:t xml:space="preserve"> l’Arcivescovo </w:t>
      </w:r>
      <w:r>
        <w:rPr>
          <w:rFonts w:ascii="Palatino Linotype" w:eastAsia="Times New Roman" w:hAnsi="Palatino Linotype"/>
          <w:b/>
          <w:bCs/>
          <w:color w:val="C00000"/>
          <w:sz w:val="48"/>
          <w:szCs w:val="48"/>
        </w:rPr>
        <w:t xml:space="preserve">di Udine </w:t>
      </w:r>
      <w:r w:rsidRPr="005A70E8">
        <w:rPr>
          <w:rFonts w:ascii="Palatino Linotype" w:eastAsia="Times New Roman" w:hAnsi="Palatino Linotype"/>
          <w:b/>
          <w:bCs/>
          <w:color w:val="C00000"/>
          <w:sz w:val="48"/>
          <w:szCs w:val="48"/>
        </w:rPr>
        <w:t>convoca tutti i pellegrini del Giubileo</w:t>
      </w:r>
      <w:r w:rsidR="00837A9F">
        <w:rPr>
          <w:rFonts w:ascii="Palatino Linotype" w:eastAsia="Times New Roman" w:hAnsi="Palatino Linotype"/>
          <w:b/>
          <w:bCs/>
          <w:color w:val="C00000"/>
          <w:sz w:val="48"/>
          <w:szCs w:val="48"/>
        </w:rPr>
        <w:t xml:space="preserve"> </w:t>
      </w:r>
    </w:p>
    <w:p w14:paraId="0F56FCE4" w14:textId="77777777"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rPr>
        <w:t> </w:t>
      </w:r>
    </w:p>
    <w:bookmarkEnd w:id="2"/>
    <w:p w14:paraId="6F1AFF5A" w14:textId="7ED348EB" w:rsidR="00FE557E" w:rsidRDefault="005A70E8" w:rsidP="00E45082">
      <w:pPr>
        <w:rPr>
          <w:rFonts w:ascii="Palatino Linotype" w:eastAsia="Times New Roman" w:hAnsi="Palatino Linotype"/>
          <w:color w:val="000000"/>
        </w:rPr>
      </w:pPr>
      <w:r w:rsidRPr="005A70E8">
        <w:rPr>
          <w:rFonts w:ascii="Palatino Linotype" w:eastAsia="Times New Roman" w:hAnsi="Palatino Linotype"/>
          <w:b/>
          <w:bCs/>
          <w:i/>
          <w:iCs/>
          <w:color w:val="000000"/>
        </w:rPr>
        <w:t>Nella solennità dei Santi apostoli Pietro e Paolo, domenica 29 giugno, ricorrerà il terzo anniversario di ordinazione episcopale di mons. Riccardo Lamba. Per l'occasione l'Arcivescovo invita in Cattedrale a Udine tutti i pellegrini che si sono recati a Roma nell'anno giubilare (o sono in procinto di partire)</w:t>
      </w:r>
      <w:r w:rsidR="00837A9F">
        <w:rPr>
          <w:rFonts w:ascii="Palatino Linotype" w:eastAsia="Times New Roman" w:hAnsi="Palatino Linotype"/>
          <w:b/>
          <w:bCs/>
          <w:i/>
          <w:iCs/>
          <w:color w:val="000000"/>
        </w:rPr>
        <w:t>.</w:t>
      </w:r>
      <w:r>
        <w:rPr>
          <w:rFonts w:ascii="Palatino Linotype" w:eastAsia="Times New Roman" w:hAnsi="Palatino Linotype"/>
          <w:b/>
          <w:bCs/>
          <w:i/>
          <w:iCs/>
          <w:color w:val="000000"/>
        </w:rPr>
        <w:t xml:space="preserve"> </w:t>
      </w:r>
      <w:r w:rsidRPr="005A70E8">
        <w:rPr>
          <w:rFonts w:ascii="Palatino Linotype" w:eastAsia="Times New Roman" w:hAnsi="Palatino Linotype"/>
          <w:b/>
          <w:bCs/>
          <w:i/>
          <w:iCs/>
          <w:color w:val="000000"/>
        </w:rPr>
        <w:t>La celebrazione sarà trasmessa in diretta su Radio Spazio.</w:t>
      </w:r>
    </w:p>
    <w:p w14:paraId="6AE25AA3" w14:textId="77777777" w:rsidR="00C2235D" w:rsidRDefault="00C2235D" w:rsidP="00C40238">
      <w:pPr>
        <w:rPr>
          <w:rFonts w:ascii="Palatino Linotype" w:eastAsia="Times New Roman" w:hAnsi="Palatino Linotype"/>
          <w:color w:val="000000"/>
        </w:rPr>
      </w:pPr>
    </w:p>
    <w:bookmarkEnd w:id="3"/>
    <w:p w14:paraId="659721E5" w14:textId="77777777" w:rsidR="005A70E8" w:rsidRPr="005A70E8" w:rsidRDefault="005A70E8" w:rsidP="005A70E8">
      <w:pPr>
        <w:rPr>
          <w:rFonts w:ascii="Palatino Linotype" w:hAnsi="Palatino Linotype"/>
        </w:rPr>
      </w:pPr>
      <w:r w:rsidRPr="005A70E8">
        <w:rPr>
          <w:rFonts w:ascii="Palatino Linotype" w:hAnsi="Palatino Linotype"/>
        </w:rPr>
        <w:t xml:space="preserve">«Ho pensato che sarebbe bello poter incontrare tutti i gruppi e i singoli pellegrini che si sono già recati a Roma o sono in procinto di partire, per poterci riunire attorno alla mensa eucaristica che ci fa sentire Chiesa che cammina insieme». Con queste parole, rivolte ai fedeli della Chiesa udinese tramite una lettera ai sacerdoti, l’arcivescovo </w:t>
      </w:r>
      <w:r w:rsidRPr="005A70E8">
        <w:rPr>
          <w:rFonts w:ascii="Palatino Linotype" w:hAnsi="Palatino Linotype"/>
          <w:b/>
          <w:bCs/>
        </w:rPr>
        <w:t>mons. Riccardo Lamba</w:t>
      </w:r>
      <w:r w:rsidRPr="005A70E8">
        <w:rPr>
          <w:rFonts w:ascii="Palatino Linotype" w:hAnsi="Palatino Linotype"/>
        </w:rPr>
        <w:t xml:space="preserve"> motiva l’invito a tutti i pellegrini che in quest’anno giubilare si sono già recati a Roma o stanno programmando il loro pellegrinaggio nella città eterna a celebrare insieme una Santa Messa a metà dell’Anno Santo. L’occasione è data dal terzo anniversario di ordinazione episcopale dello stesso mons. Lamba che ricorrerà domenica 29 giugno prossimo nella solennità dei santi Pietro e Paolo. Sarà la Cattedrale di Udine a ospitare la celebrazione, che avrà luogo alle 19.</w:t>
      </w:r>
    </w:p>
    <w:p w14:paraId="1FCE0C5F" w14:textId="77777777" w:rsidR="005A70E8" w:rsidRDefault="005A70E8" w:rsidP="005A70E8">
      <w:pPr>
        <w:rPr>
          <w:rFonts w:ascii="Palatino Linotype" w:hAnsi="Palatino Linotype"/>
        </w:rPr>
      </w:pPr>
      <w:r w:rsidRPr="005A70E8">
        <w:rPr>
          <w:rFonts w:ascii="Palatino Linotype" w:hAnsi="Palatino Linotype"/>
        </w:rPr>
        <w:t xml:space="preserve">Alla Messa di domenica 29 giugno, dunque, sono invitati tutti i gruppi parrocchiali o legati a movimenti e associazioni ecclesiali attivi nel territorio diocesano che hanno già vissuto la loro esperienza di pellegrinaggio giubilare a Roma (ricordiamo, in ordine di tempo, i recenti pellegrinaggi organizzati per il Giubileo dei </w:t>
      </w:r>
      <w:r>
        <w:rPr>
          <w:rFonts w:ascii="Palatino Linotype" w:hAnsi="Palatino Linotype"/>
        </w:rPr>
        <w:t xml:space="preserve">seminaristi, il Giubileo dei </w:t>
      </w:r>
      <w:r w:rsidRPr="005A70E8">
        <w:rPr>
          <w:rFonts w:ascii="Palatino Linotype" w:hAnsi="Palatino Linotype"/>
        </w:rPr>
        <w:t xml:space="preserve">movimenti e il Giubileo degli adolescenti), senza dimenticare singoli pellegrini che hanno raggiunto autonomamente una delle porte Sante romane; sono invitati, inoltre, tutti i gruppi o i singoli pellegrini che vivranno il loro pellegrinaggio a Roma nei prossimi mesi, compresi i giovani del Giubileo loro dedicato (in </w:t>
      </w:r>
      <w:r w:rsidRPr="005A70E8">
        <w:rPr>
          <w:rFonts w:ascii="Palatino Linotype" w:hAnsi="Palatino Linotype"/>
        </w:rPr>
        <w:lastRenderedPageBreak/>
        <w:t>partenza il 28 luglio) e tutte le persone iscritte al pellegrinaggio giubilare diocesano (in partenza il 26 e il 28 agosto prossimi).</w:t>
      </w:r>
    </w:p>
    <w:p w14:paraId="13F14706" w14:textId="5B63D422" w:rsidR="005A70E8" w:rsidRPr="00E8428A" w:rsidRDefault="005A70E8" w:rsidP="005A70E8">
      <w:pPr>
        <w:rPr>
          <w:rFonts w:ascii="Palatino Linotype" w:eastAsia="Times New Roman" w:hAnsi="Palatino Linotype"/>
          <w:color w:val="000000"/>
        </w:rPr>
      </w:pPr>
      <w:r w:rsidRPr="005A70E8">
        <w:rPr>
          <w:rFonts w:ascii="Palatino Linotype" w:hAnsi="Palatino Linotype"/>
        </w:rPr>
        <w:t>La celebrazione sarà trasmessa in diretta su Radio Spazio.</w:t>
      </w:r>
    </w:p>
    <w:p w14:paraId="0AB06C6D" w14:textId="4B07E276" w:rsidR="005A70E8" w:rsidRPr="005A70E8" w:rsidRDefault="005A70E8" w:rsidP="005A70E8">
      <w:pPr>
        <w:rPr>
          <w:rFonts w:ascii="Palatino Linotype" w:hAnsi="Palatino Linotype"/>
        </w:rPr>
      </w:pPr>
      <w:r w:rsidRPr="005A70E8">
        <w:rPr>
          <w:rFonts w:ascii="Palatino Linotype" w:hAnsi="Palatino Linotype"/>
        </w:rPr>
        <w:t xml:space="preserve">Dopo la celebrazione, i giovani in partenza il prossimo 28 luglio per il Giubileo loro dedicato vivranno una serata di animazione curata dall’Ufficio diocesano di pastorale giovanile </w:t>
      </w:r>
      <w:r>
        <w:rPr>
          <w:rFonts w:ascii="Palatino Linotype" w:hAnsi="Palatino Linotype"/>
        </w:rPr>
        <w:t>nell’oratorio attiguo al Santuario cittadino della B.V. delle Grazie</w:t>
      </w:r>
      <w:r w:rsidRPr="005A70E8">
        <w:rPr>
          <w:rFonts w:ascii="Palatino Linotype" w:hAnsi="Palatino Linotype"/>
        </w:rPr>
        <w:t>.</w:t>
      </w:r>
    </w:p>
    <w:p w14:paraId="08879CA4" w14:textId="77777777" w:rsidR="005A70E8" w:rsidRPr="00E8428A" w:rsidRDefault="005A70E8">
      <w:pPr>
        <w:rPr>
          <w:rFonts w:ascii="Palatino Linotype" w:eastAsia="Times New Roman" w:hAnsi="Palatino Linotype"/>
          <w:color w:val="000000"/>
        </w:rPr>
      </w:pPr>
    </w:p>
    <w:sectPr w:rsidR="005A70E8" w:rsidRPr="00E8428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7C4BF3-F1CF-46A8-90C0-61E1573C7FF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C42B6CE-1CEC-46AF-BE16-C51D29B1B851}"/>
    <w:embedBold r:id="rId3" w:fontKey="{6E5B9DB9-0D89-4721-83A8-34F4D1D180B6}"/>
    <w:embedBoldItalic r:id="rId4" w:fontKey="{F31F6D1B-AFE5-4ADD-A38A-C2B78E77596F}"/>
  </w:font>
  <w:font w:name="Segoe UI">
    <w:panose1 w:val="020B0502040204020203"/>
    <w:charset w:val="00"/>
    <w:family w:val="swiss"/>
    <w:pitch w:val="variable"/>
    <w:sig w:usb0="E4002EFF" w:usb1="C000E47F" w:usb2="00000009" w:usb3="00000000" w:csb0="000001FF" w:csb1="00000000"/>
    <w:embedRegular r:id="rId5" w:fontKey="{C3666A62-4928-4D09-8956-A16F5CBC05A0}"/>
  </w:font>
  <w:font w:name="Georgia">
    <w:panose1 w:val="02040502050405020303"/>
    <w:charset w:val="00"/>
    <w:family w:val="roman"/>
    <w:pitch w:val="variable"/>
    <w:sig w:usb0="00000287" w:usb1="00000000" w:usb2="00000000" w:usb3="00000000" w:csb0="0000009F" w:csb1="00000000"/>
    <w:embedRegular r:id="rId6" w:fontKey="{FFCAD397-6FC7-4F9B-A708-B5FBD3289FDF}"/>
    <w:embedItalic r:id="rId7" w:fontKey="{8E469548-8FD4-4D88-985B-0D179C4CB02F}"/>
  </w:font>
  <w:font w:name="Palatino Linotype">
    <w:panose1 w:val="02040502050505030304"/>
    <w:charset w:val="00"/>
    <w:family w:val="roman"/>
    <w:pitch w:val="variable"/>
    <w:sig w:usb0="E0000287" w:usb1="40000013" w:usb2="00000000" w:usb3="00000000" w:csb0="0000019F" w:csb1="00000000"/>
    <w:embedRegular r:id="rId8" w:fontKey="{7051986A-30C2-4967-B7EC-DC52DCF1F193}"/>
    <w:embedBold r:id="rId9" w:fontKey="{C979828A-8A88-4380-A2BF-3E657D80C874}"/>
    <w:embedBoldItalic r:id="rId10" w:fontKey="{9C87A4B7-5FA2-48DA-B237-7EC4B9474C19}"/>
  </w:font>
  <w:font w:name="Calibri Light">
    <w:panose1 w:val="020F0302020204030204"/>
    <w:charset w:val="00"/>
    <w:family w:val="swiss"/>
    <w:pitch w:val="variable"/>
    <w:sig w:usb0="E4002EFF" w:usb1="C200247B" w:usb2="00000009" w:usb3="00000000" w:csb0="000001FF" w:csb1="00000000"/>
    <w:embedRegular r:id="rId11" w:fontKey="{AB3A069F-4725-4D1D-9843-BB0BB92E91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428BA"/>
    <w:rsid w:val="00056AFD"/>
    <w:rsid w:val="00072E09"/>
    <w:rsid w:val="00087066"/>
    <w:rsid w:val="000B1BDD"/>
    <w:rsid w:val="000D6705"/>
    <w:rsid w:val="000F202A"/>
    <w:rsid w:val="001418EF"/>
    <w:rsid w:val="001500E9"/>
    <w:rsid w:val="001C2B53"/>
    <w:rsid w:val="001E6159"/>
    <w:rsid w:val="001F3815"/>
    <w:rsid w:val="001F6420"/>
    <w:rsid w:val="0023129F"/>
    <w:rsid w:val="00250097"/>
    <w:rsid w:val="00250B66"/>
    <w:rsid w:val="00252DFB"/>
    <w:rsid w:val="002843AA"/>
    <w:rsid w:val="002A7D0C"/>
    <w:rsid w:val="002C6143"/>
    <w:rsid w:val="002E726B"/>
    <w:rsid w:val="00340871"/>
    <w:rsid w:val="00341A08"/>
    <w:rsid w:val="00380C15"/>
    <w:rsid w:val="003D26D9"/>
    <w:rsid w:val="003F5B83"/>
    <w:rsid w:val="00431C88"/>
    <w:rsid w:val="004340B7"/>
    <w:rsid w:val="004460C3"/>
    <w:rsid w:val="00472217"/>
    <w:rsid w:val="00483EDC"/>
    <w:rsid w:val="004922AE"/>
    <w:rsid w:val="004E0528"/>
    <w:rsid w:val="004E2785"/>
    <w:rsid w:val="004F37A7"/>
    <w:rsid w:val="005A70E8"/>
    <w:rsid w:val="005F745B"/>
    <w:rsid w:val="0062374C"/>
    <w:rsid w:val="006B225D"/>
    <w:rsid w:val="006C2426"/>
    <w:rsid w:val="00706D85"/>
    <w:rsid w:val="00716A6F"/>
    <w:rsid w:val="007211A6"/>
    <w:rsid w:val="007305BB"/>
    <w:rsid w:val="00744DDD"/>
    <w:rsid w:val="00764F83"/>
    <w:rsid w:val="00797F47"/>
    <w:rsid w:val="007B07AA"/>
    <w:rsid w:val="0081747B"/>
    <w:rsid w:val="008203E2"/>
    <w:rsid w:val="00837A9F"/>
    <w:rsid w:val="00841541"/>
    <w:rsid w:val="0085592F"/>
    <w:rsid w:val="008C58D9"/>
    <w:rsid w:val="008C773D"/>
    <w:rsid w:val="00903A7E"/>
    <w:rsid w:val="009134EC"/>
    <w:rsid w:val="00983881"/>
    <w:rsid w:val="009C42A4"/>
    <w:rsid w:val="009E3B42"/>
    <w:rsid w:val="009E6C63"/>
    <w:rsid w:val="00A03771"/>
    <w:rsid w:val="00A333CF"/>
    <w:rsid w:val="00A51275"/>
    <w:rsid w:val="00A679F8"/>
    <w:rsid w:val="00B773C0"/>
    <w:rsid w:val="00B80749"/>
    <w:rsid w:val="00B83FEE"/>
    <w:rsid w:val="00B851EC"/>
    <w:rsid w:val="00B8792A"/>
    <w:rsid w:val="00BE6D40"/>
    <w:rsid w:val="00BF3050"/>
    <w:rsid w:val="00C2235D"/>
    <w:rsid w:val="00C32C78"/>
    <w:rsid w:val="00C40238"/>
    <w:rsid w:val="00C66AE1"/>
    <w:rsid w:val="00CA26A0"/>
    <w:rsid w:val="00CC030B"/>
    <w:rsid w:val="00CD5A1F"/>
    <w:rsid w:val="00D140F4"/>
    <w:rsid w:val="00D16FBF"/>
    <w:rsid w:val="00D51D72"/>
    <w:rsid w:val="00D741C6"/>
    <w:rsid w:val="00DB195A"/>
    <w:rsid w:val="00DF3B19"/>
    <w:rsid w:val="00E13E0E"/>
    <w:rsid w:val="00E272DC"/>
    <w:rsid w:val="00E45082"/>
    <w:rsid w:val="00E54248"/>
    <w:rsid w:val="00E55DAF"/>
    <w:rsid w:val="00E8428A"/>
    <w:rsid w:val="00EE1EBF"/>
    <w:rsid w:val="00F12833"/>
    <w:rsid w:val="00F43AAF"/>
    <w:rsid w:val="00F86736"/>
    <w:rsid w:val="00FC1408"/>
    <w:rsid w:val="00FC6BF5"/>
    <w:rsid w:val="00FE55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0749"/>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Pages>
  <Words>396</Words>
  <Characters>2151</Characters>
  <Application>Microsoft Office Word</Application>
  <DocSecurity>0</DocSecurity>
  <Lines>25</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29</cp:revision>
  <cp:lastPrinted>2025-05-15T09:34:00Z</cp:lastPrinted>
  <dcterms:created xsi:type="dcterms:W3CDTF">2025-02-10T09:40:00Z</dcterms:created>
  <dcterms:modified xsi:type="dcterms:W3CDTF">2025-06-27T13:23:00Z</dcterms:modified>
</cp:coreProperties>
</file>