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399EB433" w:rsidR="00A03771" w:rsidRDefault="007D25E2">
      <w:pPr>
        <w:spacing w:after="120" w:line="240" w:lineRule="auto"/>
        <w:rPr>
          <w:rFonts w:ascii="Palatino Linotype" w:eastAsia="Palatino Linotype" w:hAnsi="Palatino Linotype" w:cs="Palatino Linotype"/>
        </w:rPr>
      </w:pPr>
      <w:bookmarkStart w:id="0" w:name="_Hlk195787018"/>
      <w:bookmarkStart w:id="1" w:name="_Hlk196234764"/>
      <w:bookmarkStart w:id="2" w:name="_Hlk197627774"/>
      <w:bookmarkStart w:id="3" w:name="_Hlk201229629"/>
      <w:bookmarkStart w:id="4" w:name="_Hlk202880748"/>
      <w:bookmarkStart w:id="5" w:name="_Hlk202976000"/>
      <w:bookmarkStart w:id="6" w:name="_Hlk203556679"/>
      <w:bookmarkStart w:id="7" w:name="_Hlk204250472"/>
      <w:r>
        <w:rPr>
          <w:noProof/>
        </w:rPr>
        <w:drawing>
          <wp:anchor distT="0" distB="0" distL="114300" distR="114300" simplePos="0" relativeHeight="251660288" behindDoc="0" locked="0" layoutInCell="1" allowOverlap="1" wp14:anchorId="43AFA7B6" wp14:editId="1873D34F">
            <wp:simplePos x="0" y="0"/>
            <wp:positionH relativeFrom="margin">
              <wp:posOffset>3350158</wp:posOffset>
            </wp:positionH>
            <wp:positionV relativeFrom="paragraph">
              <wp:posOffset>6579</wp:posOffset>
            </wp:positionV>
            <wp:extent cx="621792" cy="611147"/>
            <wp:effectExtent l="0" t="0" r="6985" b="0"/>
            <wp:wrapNone/>
            <wp:docPr id="697285582" name="Immagine 1" descr="Immagine che contiene Elementi grafici, logo, simbolo,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85582" name="Immagine 1" descr="Immagine che contiene Elementi grafici, logo, simbolo, grafica&#10;&#10;Il contenuto generato dall'IA potrebbe non essere corret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792" cy="6111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3B26D88D" wp14:editId="5534FEE7">
            <wp:simplePos x="0" y="0"/>
            <wp:positionH relativeFrom="margin">
              <wp:posOffset>1482573</wp:posOffset>
            </wp:positionH>
            <wp:positionV relativeFrom="paragraph">
              <wp:posOffset>-1270</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7"/>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43858BB4" w:rsidR="00A03771" w:rsidRDefault="00A03771">
      <w:pPr>
        <w:spacing w:after="120" w:line="240" w:lineRule="auto"/>
        <w:rPr>
          <w:rFonts w:ascii="Palatino Linotype" w:eastAsia="Palatino Linotype" w:hAnsi="Palatino Linotype" w:cs="Palatino Linotype"/>
        </w:rPr>
      </w:pPr>
    </w:p>
    <w:p w14:paraId="4390E60E" w14:textId="677CEFA7" w:rsidR="00250B66" w:rsidRDefault="00250B66">
      <w:pPr>
        <w:spacing w:after="120" w:line="240" w:lineRule="auto"/>
        <w:rPr>
          <w:rFonts w:ascii="Palatino Linotype" w:eastAsia="Palatino Linotype" w:hAnsi="Palatino Linotype" w:cs="Palatino Linotype"/>
        </w:rPr>
      </w:pPr>
    </w:p>
    <w:p w14:paraId="40F12DD7" w14:textId="00343C71" w:rsidR="00B83FEE" w:rsidRDefault="00B83FEE">
      <w:pPr>
        <w:spacing w:after="120" w:line="240" w:lineRule="auto"/>
        <w:rPr>
          <w:rFonts w:ascii="Palatino Linotype" w:eastAsia="Palatino Linotype" w:hAnsi="Palatino Linotype" w:cs="Palatino Linotype"/>
        </w:rPr>
      </w:pPr>
    </w:p>
    <w:bookmarkEnd w:id="0"/>
    <w:bookmarkEnd w:id="1"/>
    <w:p w14:paraId="2725BB95" w14:textId="77777777" w:rsidR="007D25E2" w:rsidRDefault="00797F47" w:rsidP="00797F47">
      <w:pPr>
        <w:jc w:val="center"/>
        <w:rPr>
          <w:rFonts w:ascii="Palatino Linotype" w:eastAsia="Times New Roman" w:hAnsi="Palatino Linotype"/>
          <w:b/>
          <w:bCs/>
          <w:color w:val="000000"/>
        </w:rPr>
      </w:pPr>
      <w:r w:rsidRPr="00797F47">
        <w:rPr>
          <w:rFonts w:ascii="Palatino Linotype" w:eastAsia="Times New Roman" w:hAnsi="Palatino Linotype"/>
          <w:color w:val="000000"/>
          <w:u w:val="single"/>
        </w:rPr>
        <w:t xml:space="preserve">Comunicato stampa </w:t>
      </w:r>
      <w:r w:rsidR="005A70E8">
        <w:rPr>
          <w:rFonts w:ascii="Palatino Linotype" w:eastAsia="Times New Roman" w:hAnsi="Palatino Linotype"/>
          <w:color w:val="000000"/>
          <w:u w:val="single"/>
        </w:rPr>
        <w:t>4</w:t>
      </w:r>
      <w:r w:rsidR="00CB7F14">
        <w:rPr>
          <w:rFonts w:ascii="Palatino Linotype" w:eastAsia="Times New Roman" w:hAnsi="Palatino Linotype"/>
          <w:color w:val="000000"/>
          <w:u w:val="single"/>
        </w:rPr>
        <w:t>6</w:t>
      </w:r>
      <w:r w:rsidRPr="00797F47">
        <w:rPr>
          <w:rFonts w:ascii="Palatino Linotype" w:eastAsia="Times New Roman" w:hAnsi="Palatino Linotype"/>
          <w:color w:val="000000"/>
          <w:u w:val="single"/>
        </w:rPr>
        <w:t>/2025</w:t>
      </w:r>
      <w:r w:rsidR="009E1E44">
        <w:rPr>
          <w:rFonts w:ascii="Palatino Linotype" w:eastAsia="Times New Roman" w:hAnsi="Palatino Linotype"/>
          <w:color w:val="000000"/>
          <w:u w:val="single"/>
        </w:rPr>
        <w:br/>
      </w:r>
    </w:p>
    <w:p w14:paraId="4FA224EC" w14:textId="600DD984" w:rsidR="00797F47" w:rsidRPr="007D25E2" w:rsidRDefault="007D25E2" w:rsidP="00797F47">
      <w:pPr>
        <w:jc w:val="center"/>
        <w:rPr>
          <w:rFonts w:ascii="Palatino Linotype" w:eastAsia="Times New Roman" w:hAnsi="Palatino Linotype"/>
          <w:b/>
          <w:bCs/>
          <w:color w:val="C00000"/>
          <w:sz w:val="24"/>
          <w:szCs w:val="24"/>
        </w:rPr>
      </w:pPr>
      <w:r w:rsidRPr="007D25E2">
        <w:rPr>
          <w:rFonts w:ascii="Palatino Linotype" w:eastAsia="Times New Roman" w:hAnsi="Palatino Linotype"/>
          <w:b/>
          <w:bCs/>
          <w:color w:val="C00000"/>
          <w:sz w:val="24"/>
          <w:szCs w:val="24"/>
        </w:rPr>
        <w:t>Da lunedì 28 luglio a lunedì 4 agosto 2025, Roma</w:t>
      </w:r>
      <w:r w:rsidR="00797F47" w:rsidRPr="007D25E2">
        <w:rPr>
          <w:rFonts w:ascii="Palatino Linotype" w:eastAsia="Times New Roman" w:hAnsi="Palatino Linotype"/>
          <w:b/>
          <w:bCs/>
          <w:color w:val="C00000"/>
          <w:sz w:val="24"/>
          <w:szCs w:val="24"/>
        </w:rPr>
        <w:t> </w:t>
      </w:r>
    </w:p>
    <w:p w14:paraId="3BAA4CF4" w14:textId="041F656D" w:rsidR="00797F47" w:rsidRPr="00797F47" w:rsidRDefault="00234775" w:rsidP="00797F47">
      <w:pPr>
        <w:jc w:val="center"/>
        <w:rPr>
          <w:rFonts w:ascii="Palatino Linotype" w:eastAsia="Times New Roman" w:hAnsi="Palatino Linotype"/>
          <w:color w:val="C00000"/>
          <w:sz w:val="48"/>
          <w:szCs w:val="48"/>
        </w:rPr>
      </w:pPr>
      <w:r>
        <w:rPr>
          <w:rFonts w:ascii="Palatino Linotype" w:eastAsia="Times New Roman" w:hAnsi="Palatino Linotype"/>
          <w:b/>
          <w:bCs/>
          <w:color w:val="C00000"/>
          <w:sz w:val="48"/>
          <w:szCs w:val="48"/>
        </w:rPr>
        <w:t>Giubileo dei giovani: dall’Arcidiocesi di Udine seicento giovani a Roma accompagnati dall’Arcivescovo</w:t>
      </w:r>
    </w:p>
    <w:p w14:paraId="0F56FCE4" w14:textId="77777777" w:rsidR="00797F47" w:rsidRPr="00797F47" w:rsidRDefault="00797F47" w:rsidP="00797F47">
      <w:pPr>
        <w:jc w:val="center"/>
        <w:rPr>
          <w:rFonts w:ascii="Palatino Linotype" w:eastAsia="Times New Roman" w:hAnsi="Palatino Linotype"/>
          <w:color w:val="000000"/>
        </w:rPr>
      </w:pPr>
      <w:r w:rsidRPr="00797F47">
        <w:rPr>
          <w:rFonts w:ascii="Palatino Linotype" w:eastAsia="Times New Roman" w:hAnsi="Palatino Linotype"/>
          <w:color w:val="000000"/>
        </w:rPr>
        <w:t> </w:t>
      </w:r>
    </w:p>
    <w:bookmarkEnd w:id="2"/>
    <w:bookmarkEnd w:id="3"/>
    <w:p w14:paraId="716E657A" w14:textId="50BFDBC7" w:rsidR="006E24F4" w:rsidRDefault="00234775" w:rsidP="006C7634">
      <w:pPr>
        <w:rPr>
          <w:rFonts w:ascii="Palatino Linotype" w:eastAsia="Times New Roman" w:hAnsi="Palatino Linotype"/>
          <w:color w:val="000000"/>
        </w:rPr>
      </w:pPr>
      <w:r w:rsidRPr="00234775">
        <w:rPr>
          <w:rFonts w:ascii="Palatino Linotype" w:eastAsia="Times New Roman" w:hAnsi="Palatino Linotype"/>
          <w:b/>
          <w:bCs/>
          <w:i/>
          <w:iCs/>
          <w:color w:val="000000"/>
        </w:rPr>
        <w:t>È scattato il conto alla rovescia – come si dice in questi casi – per la partenza di diverse centinaia di giovani friulani alla volta di Roma, dove a partire da lunedì 28 luglio vivranno una settimana di pellegrinaggio in occasione del Giubileo loro dedicato.</w:t>
      </w:r>
      <w:r>
        <w:rPr>
          <w:rFonts w:ascii="Palatino Linotype" w:eastAsia="Times New Roman" w:hAnsi="Palatino Linotype"/>
          <w:b/>
          <w:bCs/>
          <w:i/>
          <w:iCs/>
          <w:color w:val="000000"/>
        </w:rPr>
        <w:t xml:space="preserve"> Dei seicento partecipanti udinesi, oltre metà sono parte in un gruppo organizzato dall’Arcidiocesi di Udine e accompagnati dall’Arcivescovo.</w:t>
      </w:r>
      <w:r w:rsidRPr="00234775">
        <w:rPr>
          <w:rFonts w:ascii="Palatino Linotype" w:eastAsia="Times New Roman" w:hAnsi="Palatino Linotype"/>
          <w:b/>
          <w:bCs/>
          <w:i/>
          <w:iCs/>
          <w:color w:val="000000"/>
        </w:rPr>
        <w:t xml:space="preserve"> E mentre cresce l’attesa, si svelano i primi dettagli dell’esperienza che avrà tutti i crismi di una festosa Giornata mondiale della Gioventù sotto mentite spoglie.</w:t>
      </w:r>
    </w:p>
    <w:bookmarkEnd w:id="4"/>
    <w:bookmarkEnd w:id="5"/>
    <w:bookmarkEnd w:id="6"/>
    <w:p w14:paraId="5CCB16BF" w14:textId="77777777" w:rsidR="00234775" w:rsidRDefault="00234775" w:rsidP="00CB7F14">
      <w:pPr>
        <w:rPr>
          <w:rFonts w:ascii="Palatino Linotype" w:eastAsia="Times New Roman" w:hAnsi="Palatino Linotype"/>
          <w:color w:val="000000"/>
        </w:rPr>
      </w:pPr>
    </w:p>
    <w:p w14:paraId="23654EA6" w14:textId="62331575" w:rsidR="00CB7F14" w:rsidRDefault="00234775" w:rsidP="00CB7F14">
      <w:pPr>
        <w:rPr>
          <w:rFonts w:ascii="Palatino Linotype" w:eastAsia="Times New Roman" w:hAnsi="Palatino Linotype"/>
          <w:color w:val="000000"/>
        </w:rPr>
      </w:pPr>
      <w:r>
        <w:rPr>
          <w:rFonts w:ascii="Palatino Linotype" w:eastAsia="Times New Roman" w:hAnsi="Palatino Linotype"/>
          <w:color w:val="000000"/>
        </w:rPr>
        <w:t>Un gruppo di gruppi: c</w:t>
      </w:r>
      <w:r w:rsidR="00CB7F14" w:rsidRPr="00CB7F14">
        <w:rPr>
          <w:rFonts w:ascii="Palatino Linotype" w:eastAsia="Times New Roman" w:hAnsi="Palatino Linotype"/>
          <w:color w:val="000000"/>
        </w:rPr>
        <w:t xml:space="preserve">irca trecento </w:t>
      </w:r>
      <w:r w:rsidR="00CB7F14">
        <w:rPr>
          <w:rFonts w:ascii="Palatino Linotype" w:eastAsia="Times New Roman" w:hAnsi="Palatino Linotype"/>
          <w:color w:val="000000"/>
        </w:rPr>
        <w:t xml:space="preserve">giovani </w:t>
      </w:r>
      <w:r w:rsidR="00CB7F14" w:rsidRPr="00CB7F14">
        <w:rPr>
          <w:rFonts w:ascii="Palatino Linotype" w:eastAsia="Times New Roman" w:hAnsi="Palatino Linotype"/>
          <w:color w:val="000000"/>
        </w:rPr>
        <w:t xml:space="preserve">(per la precisione 316) </w:t>
      </w:r>
      <w:r>
        <w:rPr>
          <w:rFonts w:ascii="Palatino Linotype" w:eastAsia="Times New Roman" w:hAnsi="Palatino Linotype"/>
          <w:color w:val="000000"/>
        </w:rPr>
        <w:t xml:space="preserve">lunedì 28 luglio </w:t>
      </w:r>
      <w:r w:rsidR="00CB7F14" w:rsidRPr="00CB7F14">
        <w:rPr>
          <w:rFonts w:ascii="Palatino Linotype" w:eastAsia="Times New Roman" w:hAnsi="Palatino Linotype"/>
          <w:color w:val="000000"/>
        </w:rPr>
        <w:t>saliranno sui pullman della Pastorale giovanile diocesana</w:t>
      </w:r>
      <w:r>
        <w:rPr>
          <w:rFonts w:ascii="Palatino Linotype" w:eastAsia="Times New Roman" w:hAnsi="Palatino Linotype"/>
          <w:color w:val="000000"/>
        </w:rPr>
        <w:t xml:space="preserve"> alla volta di Roma, dove fino a lunedì 4 agosto vivranno la grande esperienza del Giubileo dei giovani a cui è atteso circa un milione di presenze da 146 paesi del mondo</w:t>
      </w:r>
      <w:r w:rsidR="00CB7F14" w:rsidRPr="00CB7F14">
        <w:rPr>
          <w:rFonts w:ascii="Palatino Linotype" w:eastAsia="Times New Roman" w:hAnsi="Palatino Linotype"/>
          <w:color w:val="000000"/>
        </w:rPr>
        <w:t xml:space="preserve">. </w:t>
      </w:r>
      <w:r>
        <w:rPr>
          <w:rFonts w:ascii="Palatino Linotype" w:eastAsia="Times New Roman" w:hAnsi="Palatino Linotype"/>
          <w:color w:val="000000"/>
        </w:rPr>
        <w:t>Con loro anche</w:t>
      </w:r>
      <w:r w:rsidR="00CB7F14" w:rsidRPr="00CB7F14">
        <w:rPr>
          <w:rFonts w:ascii="Palatino Linotype" w:eastAsia="Times New Roman" w:hAnsi="Palatino Linotype"/>
          <w:color w:val="000000"/>
        </w:rPr>
        <w:t xml:space="preserve"> ventitré giovani argentini che </w:t>
      </w:r>
      <w:r w:rsidR="00CB7F14">
        <w:rPr>
          <w:rFonts w:ascii="Palatino Linotype" w:eastAsia="Times New Roman" w:hAnsi="Palatino Linotype"/>
          <w:color w:val="000000"/>
        </w:rPr>
        <w:t>nei giorni scorsi hanno raggiunto</w:t>
      </w:r>
      <w:r w:rsidR="00CB7F14" w:rsidRPr="00CB7F14">
        <w:rPr>
          <w:rFonts w:ascii="Palatino Linotype" w:eastAsia="Times New Roman" w:hAnsi="Palatino Linotype"/>
          <w:color w:val="000000"/>
        </w:rPr>
        <w:t xml:space="preserve"> </w:t>
      </w:r>
      <w:r>
        <w:rPr>
          <w:rFonts w:ascii="Palatino Linotype" w:eastAsia="Times New Roman" w:hAnsi="Palatino Linotype"/>
          <w:color w:val="000000"/>
        </w:rPr>
        <w:t>il Friuli</w:t>
      </w:r>
      <w:r w:rsidR="00CB7F14" w:rsidRPr="00CB7F14">
        <w:rPr>
          <w:rFonts w:ascii="Palatino Linotype" w:eastAsia="Times New Roman" w:hAnsi="Palatino Linotype"/>
          <w:color w:val="000000"/>
        </w:rPr>
        <w:t xml:space="preserve"> per aggregarsi – a mo’ di gemellaggio – al gruppo diocesano</w:t>
      </w:r>
      <w:r>
        <w:rPr>
          <w:rFonts w:ascii="Palatino Linotype" w:eastAsia="Times New Roman" w:hAnsi="Palatino Linotype"/>
          <w:color w:val="000000"/>
        </w:rPr>
        <w:t xml:space="preserve"> udinese</w:t>
      </w:r>
      <w:r w:rsidR="00CB7F14" w:rsidRPr="00CB7F14">
        <w:rPr>
          <w:rFonts w:ascii="Palatino Linotype" w:eastAsia="Times New Roman" w:hAnsi="Palatino Linotype"/>
          <w:color w:val="000000"/>
        </w:rPr>
        <w:t>. Ad accompagnare il “gruppone” diocesan</w:t>
      </w:r>
      <w:r w:rsidR="00CB7F14">
        <w:rPr>
          <w:rFonts w:ascii="Palatino Linotype" w:eastAsia="Times New Roman" w:hAnsi="Palatino Linotype"/>
          <w:color w:val="000000"/>
        </w:rPr>
        <w:t>o</w:t>
      </w:r>
      <w:r w:rsidR="00CB7F14" w:rsidRPr="00CB7F14">
        <w:rPr>
          <w:rFonts w:ascii="Palatino Linotype" w:eastAsia="Times New Roman" w:hAnsi="Palatino Linotype"/>
          <w:color w:val="000000"/>
        </w:rPr>
        <w:t xml:space="preserve"> sarà lo stesso arcivescovo mons. Riccardo Lamba. Quindici i gruppi parrocchiali (o “di Collaborazione pastorale”)</w:t>
      </w:r>
      <w:r>
        <w:rPr>
          <w:rFonts w:ascii="Palatino Linotype" w:eastAsia="Times New Roman" w:hAnsi="Palatino Linotype"/>
          <w:color w:val="000000"/>
        </w:rPr>
        <w:t xml:space="preserve"> che costituiscono il gruppone diocesano</w:t>
      </w:r>
      <w:r w:rsidR="00CB7F14" w:rsidRPr="00CB7F14">
        <w:rPr>
          <w:rFonts w:ascii="Palatino Linotype" w:eastAsia="Times New Roman" w:hAnsi="Palatino Linotype"/>
          <w:color w:val="000000"/>
        </w:rPr>
        <w:t>, cui si aggiungono alcuni partecipanti privi di un gruppo di riferimento. Ben otto i sacerdoti presenti, capitanati dall’Arcivescovo e dal direttore della Pastorale giovanile don Daniele Morettin. Cinque i seminaristi, un diacono e quattro religiose (tre salesiane e una francescana).</w:t>
      </w:r>
    </w:p>
    <w:p w14:paraId="05C68A47" w14:textId="021A76AE" w:rsidR="00CB7F14" w:rsidRPr="00CB7F14" w:rsidRDefault="00CB7F14" w:rsidP="00CB7F14">
      <w:pPr>
        <w:rPr>
          <w:rFonts w:ascii="Palatino Linotype" w:eastAsia="Times New Roman" w:hAnsi="Palatino Linotype"/>
          <w:color w:val="000000"/>
        </w:rPr>
      </w:pPr>
      <w:r>
        <w:rPr>
          <w:rFonts w:ascii="Palatino Linotype" w:eastAsia="Times New Roman" w:hAnsi="Palatino Linotype"/>
          <w:color w:val="000000"/>
        </w:rPr>
        <w:t>«S</w:t>
      </w:r>
      <w:r w:rsidRPr="00CB7F14">
        <w:rPr>
          <w:rFonts w:ascii="Palatino Linotype" w:eastAsia="Times New Roman" w:hAnsi="Palatino Linotype"/>
          <w:color w:val="000000"/>
        </w:rPr>
        <w:t xml:space="preserve">coprire le radici della fede lì dove Pietro e Paolo hanno donato la loro vita, visitare le basiliche, andare alle catacombe, conoscere altri luoghi importanti e testimonianze vive della fede sarà </w:t>
      </w:r>
      <w:r>
        <w:rPr>
          <w:rFonts w:ascii="Palatino Linotype" w:eastAsia="Times New Roman" w:hAnsi="Palatino Linotype"/>
          <w:color w:val="000000"/>
        </w:rPr>
        <w:t xml:space="preserve">un’esperienza </w:t>
      </w:r>
      <w:r w:rsidRPr="00CB7F14">
        <w:rPr>
          <w:rFonts w:ascii="Palatino Linotype" w:eastAsia="Times New Roman" w:hAnsi="Palatino Linotype"/>
          <w:color w:val="000000"/>
        </w:rPr>
        <w:t xml:space="preserve">molto </w:t>
      </w:r>
      <w:r>
        <w:rPr>
          <w:rFonts w:ascii="Palatino Linotype" w:eastAsia="Times New Roman" w:hAnsi="Palatino Linotype"/>
          <w:color w:val="000000"/>
        </w:rPr>
        <w:t xml:space="preserve">profonda per tutti i partecipanti» spiega lo stesso arcivescovo </w:t>
      </w:r>
      <w:r w:rsidRPr="00CB7F14">
        <w:rPr>
          <w:rFonts w:ascii="Palatino Linotype" w:eastAsia="Times New Roman" w:hAnsi="Palatino Linotype"/>
          <w:b/>
          <w:bCs/>
          <w:color w:val="000000"/>
        </w:rPr>
        <w:t>mons. Riccardo Lamba</w:t>
      </w:r>
      <w:r>
        <w:rPr>
          <w:rFonts w:ascii="Palatino Linotype" w:eastAsia="Times New Roman" w:hAnsi="Palatino Linotype"/>
          <w:color w:val="000000"/>
        </w:rPr>
        <w:t xml:space="preserve"> prima di soffermarsi sulla forza di un pellegrinaggio dalle caratteristiche di mondialità. «</w:t>
      </w:r>
      <w:r w:rsidRPr="00CB7F14">
        <w:rPr>
          <w:rFonts w:ascii="Palatino Linotype" w:eastAsia="Times New Roman" w:hAnsi="Palatino Linotype"/>
          <w:color w:val="000000"/>
        </w:rPr>
        <w:t>Quando la Pastorale giovanile organizza momenti in cui i giovani possono incontrarsi da tutte le parti della Diocesi, loro sono confermati nel fatto che la fede non è un fatto legato a un piccolo gruppo, a una piccola Parrocchia o a una più attiva nella quale ci sono tante iniziative, ma è una realtà molto più ampia. La fede è qualcosa che appartiene a un’umanità molto più estesa</w:t>
      </w:r>
      <w:r>
        <w:rPr>
          <w:rFonts w:ascii="Palatino Linotype" w:eastAsia="Times New Roman" w:hAnsi="Palatino Linotype"/>
          <w:color w:val="000000"/>
        </w:rPr>
        <w:t>».</w:t>
      </w:r>
    </w:p>
    <w:p w14:paraId="26845555" w14:textId="30205C12" w:rsidR="004C5438" w:rsidRDefault="00CB7F14" w:rsidP="00CB7F14">
      <w:pPr>
        <w:rPr>
          <w:rFonts w:ascii="Palatino Linotype" w:eastAsia="Times New Roman" w:hAnsi="Palatino Linotype"/>
          <w:color w:val="000000"/>
        </w:rPr>
      </w:pPr>
      <w:r w:rsidRPr="00CB7F14">
        <w:rPr>
          <w:rFonts w:ascii="Palatino Linotype" w:eastAsia="Times New Roman" w:hAnsi="Palatino Linotype"/>
          <w:color w:val="000000"/>
        </w:rPr>
        <w:lastRenderedPageBreak/>
        <w:t xml:space="preserve">Il gruppo diocesano, tuttavia, non sarà solo: </w:t>
      </w:r>
      <w:r w:rsidR="00234775">
        <w:rPr>
          <w:rFonts w:ascii="Palatino Linotype" w:eastAsia="Times New Roman" w:hAnsi="Palatino Linotype"/>
          <w:color w:val="000000"/>
        </w:rPr>
        <w:t xml:space="preserve">circa novanta </w:t>
      </w:r>
      <w:r w:rsidRPr="00CB7F14">
        <w:rPr>
          <w:rFonts w:ascii="Palatino Linotype" w:eastAsia="Times New Roman" w:hAnsi="Palatino Linotype"/>
          <w:color w:val="000000"/>
        </w:rPr>
        <w:t>altri giovani friulani raggiungeranno Roma partendo da</w:t>
      </w:r>
      <w:r w:rsidR="00234775">
        <w:rPr>
          <w:rFonts w:ascii="Palatino Linotype" w:eastAsia="Times New Roman" w:hAnsi="Palatino Linotype"/>
          <w:color w:val="000000"/>
        </w:rPr>
        <w:t xml:space="preserve"> altre</w:t>
      </w:r>
      <w:r w:rsidRPr="00CB7F14">
        <w:rPr>
          <w:rFonts w:ascii="Palatino Linotype" w:eastAsia="Times New Roman" w:hAnsi="Palatino Linotype"/>
          <w:color w:val="000000"/>
        </w:rPr>
        <w:t xml:space="preserve"> Parrocchie del territorio diocesano, con 16 giovani dal Movimento giovanile salesiano e ben 150 dalle varie comunità del cammino neocatecumenale. Circa </w:t>
      </w:r>
      <w:r w:rsidR="00234775">
        <w:rPr>
          <w:rFonts w:ascii="Palatino Linotype" w:eastAsia="Times New Roman" w:hAnsi="Palatino Linotype"/>
          <w:color w:val="000000"/>
        </w:rPr>
        <w:t>seicento</w:t>
      </w:r>
      <w:r w:rsidRPr="00CB7F14">
        <w:rPr>
          <w:rFonts w:ascii="Palatino Linotype" w:eastAsia="Times New Roman" w:hAnsi="Palatino Linotype"/>
          <w:color w:val="000000"/>
        </w:rPr>
        <w:t>, quindi, i friulani che raggiungeranno la capitale.</w:t>
      </w:r>
    </w:p>
    <w:p w14:paraId="420CFAC3" w14:textId="77777777" w:rsidR="00234775" w:rsidRDefault="00234775" w:rsidP="00CB7F14">
      <w:pPr>
        <w:rPr>
          <w:rFonts w:ascii="Palatino Linotype" w:eastAsia="Times New Roman" w:hAnsi="Palatino Linotype"/>
          <w:color w:val="000000"/>
        </w:rPr>
      </w:pPr>
    </w:p>
    <w:p w14:paraId="4DF01FEC" w14:textId="3DB873F9" w:rsidR="00234775" w:rsidRPr="00234775" w:rsidRDefault="00234775" w:rsidP="00234775">
      <w:pPr>
        <w:rPr>
          <w:rFonts w:ascii="Palatino Linotype" w:eastAsia="Times New Roman" w:hAnsi="Palatino Linotype"/>
          <w:b/>
          <w:bCs/>
          <w:color w:val="C00000"/>
          <w:sz w:val="32"/>
          <w:szCs w:val="32"/>
        </w:rPr>
      </w:pPr>
      <w:r w:rsidRPr="00234775">
        <w:rPr>
          <w:rFonts w:ascii="Palatino Linotype" w:eastAsia="Times New Roman" w:hAnsi="Palatino Linotype"/>
          <w:b/>
          <w:bCs/>
          <w:color w:val="C00000"/>
          <w:sz w:val="32"/>
          <w:szCs w:val="32"/>
        </w:rPr>
        <w:t>I</w:t>
      </w:r>
      <w:r w:rsidRPr="00234775">
        <w:rPr>
          <w:rFonts w:ascii="Palatino Linotype" w:eastAsia="Times New Roman" w:hAnsi="Palatino Linotype"/>
          <w:b/>
          <w:bCs/>
          <w:color w:val="C00000"/>
          <w:sz w:val="32"/>
          <w:szCs w:val="32"/>
        </w:rPr>
        <w:t xml:space="preserve"> giorni a Roma</w:t>
      </w:r>
    </w:p>
    <w:p w14:paraId="3C19D823" w14:textId="77777777" w:rsidR="00234775" w:rsidRPr="00234775" w:rsidRDefault="00234775" w:rsidP="00234775">
      <w:pPr>
        <w:rPr>
          <w:rFonts w:ascii="Palatino Linotype" w:eastAsia="Times New Roman" w:hAnsi="Palatino Linotype"/>
          <w:color w:val="000000"/>
        </w:rPr>
      </w:pPr>
      <w:r w:rsidRPr="00234775">
        <w:rPr>
          <w:rFonts w:ascii="Palatino Linotype" w:eastAsia="Times New Roman" w:hAnsi="Palatino Linotype"/>
          <w:color w:val="000000"/>
        </w:rPr>
        <w:t>Il programma del gruppo diocesano prevede la partenza lunedì 28 luglio, con arrivo in serata a Roma. «Saremo alloggiati in alcune Parrocchie della zona sud di Roma», spiegano dalla Pastorale giovanile. Martedì 29, invece, sarà una giornata dedicata al pellegrinaggio a San Pietro – proseguono –. Dopo aver introdotto il significato della Porta Santa, i giovani si recheranno nella Basilica e la varcheremo fisicamente. Quella sera, poi, si vivranno la Messa di benvenuto della città il festival degli “influencer cattolici”».</w:t>
      </w:r>
    </w:p>
    <w:p w14:paraId="0C18D3FF" w14:textId="77777777" w:rsidR="00234775" w:rsidRPr="00234775" w:rsidRDefault="00234775" w:rsidP="00234775">
      <w:pPr>
        <w:rPr>
          <w:rFonts w:ascii="Palatino Linotype" w:eastAsia="Times New Roman" w:hAnsi="Palatino Linotype"/>
          <w:color w:val="000000"/>
        </w:rPr>
      </w:pPr>
      <w:r w:rsidRPr="00234775">
        <w:rPr>
          <w:rFonts w:ascii="Palatino Linotype" w:eastAsia="Times New Roman" w:hAnsi="Palatino Linotype"/>
          <w:color w:val="000000"/>
        </w:rPr>
        <w:t>Mercoledì 30 luglio sarà dedicato agli approfondimenti nelle piazze della città eterna, mentre giovedì 31 luglio l’appuntamento “clou” è con la festa dei giovani italiani e la professione di fede in Piazza San Pietro.</w:t>
      </w:r>
    </w:p>
    <w:p w14:paraId="4B03FD8B" w14:textId="77777777" w:rsidR="00234775" w:rsidRPr="00234775" w:rsidRDefault="00234775" w:rsidP="00234775">
      <w:pPr>
        <w:rPr>
          <w:rFonts w:ascii="Palatino Linotype" w:eastAsia="Times New Roman" w:hAnsi="Palatino Linotype"/>
          <w:color w:val="000000"/>
        </w:rPr>
      </w:pPr>
      <w:r w:rsidRPr="00234775">
        <w:rPr>
          <w:rFonts w:ascii="Palatino Linotype" w:eastAsia="Times New Roman" w:hAnsi="Palatino Linotype"/>
          <w:color w:val="000000"/>
        </w:rPr>
        <w:t>Venerdì 1° agosto la giornata avrà carattere penitenziale, mentre sabato 2 agosto sarà un giorno di preparazione e viaggio – a piedi – verso la zona di Tor Vergata, dove esattamente 25 anni dopo la memorabile veglia presieduta da San Giovanni Paolo II sarà Papa Leone XIV a rendersi presente tra i giovani per un’attesissima preghiera serale. Notte all’addiaccio prima di celebrare, sempre con il Papa, la Messa del Giubileo dei giovani domenica 3 agosto, al mattino.</w:t>
      </w:r>
    </w:p>
    <w:p w14:paraId="18954C90" w14:textId="12875F3C" w:rsidR="00234775" w:rsidRDefault="00234775" w:rsidP="00234775">
      <w:pPr>
        <w:rPr>
          <w:rFonts w:ascii="Palatino Linotype" w:eastAsia="Times New Roman" w:hAnsi="Palatino Linotype"/>
          <w:color w:val="000000"/>
        </w:rPr>
      </w:pPr>
      <w:r w:rsidRPr="00234775">
        <w:rPr>
          <w:rFonts w:ascii="Palatino Linotype" w:eastAsia="Times New Roman" w:hAnsi="Palatino Linotype"/>
          <w:color w:val="000000"/>
        </w:rPr>
        <w:t>Il gruppo diocesano rientrerà poi nei propri alloggi e vivrà, al mattino di lunedì 4 agosto, una rilettura comunitaria dell’esperienza. Alla sera di lunedì è previsto il rientro in Friuli.</w:t>
      </w:r>
    </w:p>
    <w:p w14:paraId="0EFBE370" w14:textId="77777777" w:rsidR="00234775" w:rsidRDefault="00234775" w:rsidP="00234775">
      <w:pPr>
        <w:rPr>
          <w:rFonts w:ascii="Palatino Linotype" w:eastAsia="Times New Roman" w:hAnsi="Palatino Linotype"/>
          <w:color w:val="000000"/>
        </w:rPr>
      </w:pPr>
    </w:p>
    <w:p w14:paraId="1118B0A3" w14:textId="77777777" w:rsidR="002B0FEA" w:rsidRPr="002B0FEA" w:rsidRDefault="002B0FEA" w:rsidP="002B0FEA">
      <w:pPr>
        <w:rPr>
          <w:rFonts w:ascii="Palatino Linotype" w:eastAsia="Times New Roman" w:hAnsi="Palatino Linotype"/>
          <w:b/>
          <w:bCs/>
          <w:color w:val="C00000"/>
          <w:sz w:val="32"/>
          <w:szCs w:val="32"/>
        </w:rPr>
      </w:pPr>
      <w:r w:rsidRPr="002B0FEA">
        <w:rPr>
          <w:rFonts w:ascii="Palatino Linotype" w:eastAsia="Times New Roman" w:hAnsi="Palatino Linotype"/>
          <w:b/>
          <w:bCs/>
          <w:color w:val="C00000"/>
          <w:sz w:val="32"/>
          <w:szCs w:val="32"/>
        </w:rPr>
        <w:t>I giovani argentini</w:t>
      </w:r>
    </w:p>
    <w:p w14:paraId="6F8721A8" w14:textId="69B693FC" w:rsidR="00234775" w:rsidRDefault="002B0FEA" w:rsidP="002B0FEA">
      <w:pPr>
        <w:rPr>
          <w:rFonts w:ascii="Palatino Linotype" w:eastAsia="Times New Roman" w:hAnsi="Palatino Linotype"/>
          <w:color w:val="000000"/>
        </w:rPr>
      </w:pPr>
      <w:r w:rsidRPr="002B0FEA">
        <w:rPr>
          <w:rFonts w:ascii="Palatino Linotype" w:eastAsia="Times New Roman" w:hAnsi="Palatino Linotype"/>
          <w:color w:val="000000"/>
        </w:rPr>
        <w:t xml:space="preserve">Attesissima, infine, è la presenza dei 23 giovani argentini accompagnati da don Leonardo Della Picca, giovane prete della diocesi di San Martin (nel cuore di Buenos Aires) discendente di emigrati di Pantianicco. «I giovani </w:t>
      </w:r>
      <w:r>
        <w:rPr>
          <w:rFonts w:ascii="Palatino Linotype" w:eastAsia="Times New Roman" w:hAnsi="Palatino Linotype"/>
          <w:color w:val="000000"/>
        </w:rPr>
        <w:t>sono</w:t>
      </w:r>
      <w:r w:rsidRPr="002B0FEA">
        <w:rPr>
          <w:rFonts w:ascii="Palatino Linotype" w:eastAsia="Times New Roman" w:hAnsi="Palatino Linotype"/>
          <w:color w:val="000000"/>
        </w:rPr>
        <w:t xml:space="preserve"> in Friuli lunedì 21 luglio e </w:t>
      </w:r>
      <w:r>
        <w:rPr>
          <w:rFonts w:ascii="Palatino Linotype" w:eastAsia="Times New Roman" w:hAnsi="Palatino Linotype"/>
          <w:color w:val="000000"/>
        </w:rPr>
        <w:t xml:space="preserve">sono </w:t>
      </w:r>
      <w:r w:rsidRPr="002B0FEA">
        <w:rPr>
          <w:rFonts w:ascii="Palatino Linotype" w:eastAsia="Times New Roman" w:hAnsi="Palatino Linotype"/>
          <w:color w:val="000000"/>
        </w:rPr>
        <w:t xml:space="preserve">ospitati da alcune famiglie di Pagnacco e Plaino», svelano dalla Pastorale giovanile. Oltre al pellegrinaggio a Roma, coglieranno l’occasione del viaggio in Italia per visitare il Friuli dai monti fino ad Aquileia, ma anche Padova e Venezia. Non </w:t>
      </w:r>
      <w:r>
        <w:rPr>
          <w:rFonts w:ascii="Palatino Linotype" w:eastAsia="Times New Roman" w:hAnsi="Palatino Linotype"/>
          <w:color w:val="000000"/>
        </w:rPr>
        <w:t>è mancato</w:t>
      </w:r>
      <w:r w:rsidRPr="002B0FEA">
        <w:rPr>
          <w:rFonts w:ascii="Palatino Linotype" w:eastAsia="Times New Roman" w:hAnsi="Palatino Linotype"/>
          <w:color w:val="000000"/>
        </w:rPr>
        <w:t xml:space="preserve"> un contatto con la Caritas diocesana per un’esperienza di solidarietà in salsa sudamericana. Oltre, ovviamente, al festoso scambio di esperienze e di conoscenza con i giovani delle Parrocchie friulane: il Giubileo, infatti, è una festa che non coinvolge soltanto Roma, ma – letteralmente – tutto il mondo.</w:t>
      </w:r>
    </w:p>
    <w:p w14:paraId="7C75A48A" w14:textId="77777777" w:rsidR="002B0FEA" w:rsidRDefault="002B0FEA" w:rsidP="002B0FEA">
      <w:pPr>
        <w:rPr>
          <w:rFonts w:ascii="Palatino Linotype" w:eastAsia="Times New Roman" w:hAnsi="Palatino Linotype"/>
          <w:color w:val="000000"/>
        </w:rPr>
      </w:pPr>
    </w:p>
    <w:p w14:paraId="07042E5C" w14:textId="2694772F" w:rsidR="002B0FEA" w:rsidRPr="002B0FEA" w:rsidRDefault="002B0FEA" w:rsidP="002B0FEA">
      <w:pPr>
        <w:rPr>
          <w:rFonts w:ascii="Palatino Linotype" w:eastAsia="Times New Roman" w:hAnsi="Palatino Linotype"/>
          <w:b/>
          <w:bCs/>
          <w:color w:val="C00000"/>
          <w:sz w:val="32"/>
          <w:szCs w:val="32"/>
        </w:rPr>
      </w:pPr>
      <w:r w:rsidRPr="002B0FEA">
        <w:rPr>
          <w:rFonts w:ascii="Palatino Linotype" w:eastAsia="Times New Roman" w:hAnsi="Palatino Linotype"/>
          <w:b/>
          <w:bCs/>
          <w:color w:val="C00000"/>
          <w:sz w:val="32"/>
          <w:szCs w:val="32"/>
        </w:rPr>
        <w:t>In contemporanea il Giubileo dei missionari digitali. Con tre friulani</w:t>
      </w:r>
    </w:p>
    <w:p w14:paraId="11F964DA" w14:textId="445C7A3E" w:rsidR="002B0FEA" w:rsidRDefault="002B0FEA" w:rsidP="002B0FEA">
      <w:pPr>
        <w:rPr>
          <w:rFonts w:ascii="Palatino Linotype" w:eastAsia="Times New Roman" w:hAnsi="Palatino Linotype"/>
          <w:color w:val="000000"/>
        </w:rPr>
      </w:pPr>
      <w:r w:rsidRPr="002B0FEA">
        <w:rPr>
          <w:rFonts w:ascii="Palatino Linotype" w:eastAsia="Times New Roman" w:hAnsi="Palatino Linotype"/>
          <w:color w:val="000000"/>
        </w:rPr>
        <w:lastRenderedPageBreak/>
        <w:t>Mentre la città eterna è protesa a</w:t>
      </w:r>
      <w:r>
        <w:rPr>
          <w:rFonts w:ascii="Palatino Linotype" w:eastAsia="Times New Roman" w:hAnsi="Palatino Linotype"/>
          <w:color w:val="000000"/>
        </w:rPr>
        <w:t>l</w:t>
      </w:r>
      <w:r w:rsidRPr="002B0FEA">
        <w:rPr>
          <w:rFonts w:ascii="Palatino Linotype" w:eastAsia="Times New Roman" w:hAnsi="Palatino Linotype"/>
          <w:color w:val="000000"/>
        </w:rPr>
        <w:t xml:space="preserve">l’evento più partecipato dell’Anno santo, lunedì 28 e martedì 29 luglio la città si prepara ad accogliere un altro appuntamento giubilare, più piccolo nelle dimensioni (coinvolgerà “solo” un migliaio di persone) ma capace di inondare di speranza i social media e i canali digitali in tutto il mondo. È il Giubileo dei missionari digitali, “protagonisti” di quella che può essere definita come la più recente tra le frontiere di missione, che vede persone in tutto il mondo – non soltanto preti, ma anche tantissime religiose e, per la maggior parte, laici e laiche – annunciare il Vangelo tra Instagram, TikTok, WhatsApp e compagnia. A questo evento parteciperanno anche tre friulani: il seminarista Simone Clavora, il giovane videomaker Federico </w:t>
      </w:r>
      <w:proofErr w:type="spellStart"/>
      <w:r w:rsidRPr="002B0FEA">
        <w:rPr>
          <w:rFonts w:ascii="Palatino Linotype" w:eastAsia="Times New Roman" w:hAnsi="Palatino Linotype"/>
          <w:color w:val="000000"/>
        </w:rPr>
        <w:t>Muzzolini</w:t>
      </w:r>
      <w:proofErr w:type="spellEnd"/>
      <w:r w:rsidRPr="002B0FEA">
        <w:rPr>
          <w:rFonts w:ascii="Palatino Linotype" w:eastAsia="Times New Roman" w:hAnsi="Palatino Linotype"/>
          <w:color w:val="000000"/>
        </w:rPr>
        <w:t xml:space="preserve"> e il responsabile della comunicazione diocesana Giovanni Lesa.</w:t>
      </w:r>
    </w:p>
    <w:p w14:paraId="358D2F8D" w14:textId="5A4DB492" w:rsidR="002B0FEA" w:rsidRDefault="002B0FEA" w:rsidP="002B0FEA">
      <w:pPr>
        <w:rPr>
          <w:rFonts w:ascii="Palatino Linotype" w:eastAsia="Times New Roman" w:hAnsi="Palatino Linotype"/>
          <w:color w:val="000000"/>
        </w:rPr>
      </w:pPr>
      <w:r w:rsidRPr="002B0FEA">
        <w:rPr>
          <w:rFonts w:ascii="Palatino Linotype" w:eastAsia="Times New Roman" w:hAnsi="Palatino Linotype"/>
          <w:color w:val="000000"/>
        </w:rPr>
        <w:t xml:space="preserve">Scorrendo la presentazione dei partecipanti sul sito ufficiale dell’evento, www.digitalismissio.org, salta all’occhio la presenza massiccia di partecipanti dall’America Latina, l’area in cui la Chiesa ha investito con più energia in questa nuova frontiera missionaria. Sono giovani e meno giovani, preti, religiosi e religiose, ma anche moltissimi laici. Vi sono alcuni “influencer” (ma il termine va preso con le pinze) da Corea del Sud, Libano, Filippine, Bangladesh, Cambogia, Stati Uniti. Più limitata la presenza africana ed europea, nonostante un nutrito gruppo di italiani. I più conosciuti sono senza dubbio i vari don Alberto Ravagnani, don Cosimo Schena, suor Alice Callegari, Nicola </w:t>
      </w:r>
      <w:proofErr w:type="spellStart"/>
      <w:r w:rsidRPr="002B0FEA">
        <w:rPr>
          <w:rFonts w:ascii="Palatino Linotype" w:eastAsia="Times New Roman" w:hAnsi="Palatino Linotype"/>
          <w:color w:val="000000"/>
        </w:rPr>
        <w:t>Camporiondo</w:t>
      </w:r>
      <w:proofErr w:type="spellEnd"/>
      <w:r w:rsidRPr="002B0FEA">
        <w:rPr>
          <w:rFonts w:ascii="Palatino Linotype" w:eastAsia="Times New Roman" w:hAnsi="Palatino Linotype"/>
          <w:color w:val="000000"/>
        </w:rPr>
        <w:t xml:space="preserve">, Rosy Russo, </w:t>
      </w:r>
      <w:proofErr w:type="spellStart"/>
      <w:r w:rsidRPr="002B0FEA">
        <w:rPr>
          <w:rFonts w:ascii="Palatino Linotype" w:eastAsia="Times New Roman" w:hAnsi="Palatino Linotype"/>
          <w:color w:val="000000"/>
        </w:rPr>
        <w:t>Alumera</w:t>
      </w:r>
      <w:proofErr w:type="spellEnd"/>
      <w:r w:rsidRPr="002B0FEA">
        <w:rPr>
          <w:rFonts w:ascii="Palatino Linotype" w:eastAsia="Times New Roman" w:hAnsi="Palatino Linotype"/>
          <w:color w:val="000000"/>
        </w:rPr>
        <w:t>, Pietro Calore (“Fantascienza cattolica”), Emanuele Magli (“Religione 2.0”), Francesca Parisi. Tutti uniti da una “missione”: abitare l’ambiente e la cultura digitali con lo stile del buon samaritano.</w:t>
      </w:r>
    </w:p>
    <w:p w14:paraId="4BAB3C47" w14:textId="77777777" w:rsidR="002B0FEA" w:rsidRDefault="002B0FEA" w:rsidP="002B0FEA">
      <w:pPr>
        <w:rPr>
          <w:rFonts w:ascii="Palatino Linotype" w:eastAsia="Times New Roman" w:hAnsi="Palatino Linotype"/>
          <w:color w:val="000000"/>
        </w:rPr>
      </w:pPr>
    </w:p>
    <w:p w14:paraId="2705E5D4" w14:textId="66F0CE15" w:rsidR="002B0FEA" w:rsidRPr="002B0FEA" w:rsidRDefault="002B0FEA" w:rsidP="002B0FEA">
      <w:pPr>
        <w:rPr>
          <w:rFonts w:ascii="Palatino Linotype" w:eastAsia="Times New Roman" w:hAnsi="Palatino Linotype"/>
          <w:b/>
          <w:bCs/>
          <w:color w:val="C00000"/>
          <w:sz w:val="32"/>
          <w:szCs w:val="32"/>
        </w:rPr>
      </w:pPr>
      <w:r w:rsidRPr="002B0FEA">
        <w:rPr>
          <w:rFonts w:ascii="Palatino Linotype" w:eastAsia="Times New Roman" w:hAnsi="Palatino Linotype"/>
          <w:b/>
          <w:bCs/>
          <w:color w:val="C00000"/>
          <w:sz w:val="32"/>
          <w:szCs w:val="32"/>
        </w:rPr>
        <w:t>I media diocesani raccontano il Giubileo</w:t>
      </w:r>
    </w:p>
    <w:p w14:paraId="65E91FFC" w14:textId="3DD5A20B" w:rsidR="002B0FEA" w:rsidRDefault="002B0FEA" w:rsidP="002B0FEA">
      <w:pPr>
        <w:rPr>
          <w:rFonts w:ascii="Palatino Linotype" w:eastAsia="Times New Roman" w:hAnsi="Palatino Linotype"/>
          <w:color w:val="000000"/>
        </w:rPr>
      </w:pPr>
      <w:r w:rsidRPr="002B0FEA">
        <w:rPr>
          <w:rFonts w:ascii="Palatino Linotype" w:eastAsia="Times New Roman" w:hAnsi="Palatino Linotype"/>
          <w:color w:val="000000"/>
        </w:rPr>
        <w:t>La Vita Cattolica e Radio Spazio seguiranno passo-passo il Giubileo dei giovani sui rispettivi canali digitali</w:t>
      </w:r>
      <w:r w:rsidR="007D25E2">
        <w:rPr>
          <w:rFonts w:ascii="Palatino Linotype" w:eastAsia="Times New Roman" w:hAnsi="Palatino Linotype"/>
          <w:color w:val="000000"/>
        </w:rPr>
        <w:t xml:space="preserve"> e radiofonici</w:t>
      </w:r>
      <w:r w:rsidRPr="002B0FEA">
        <w:rPr>
          <w:rFonts w:ascii="Palatino Linotype" w:eastAsia="Times New Roman" w:hAnsi="Palatino Linotype"/>
          <w:color w:val="000000"/>
        </w:rPr>
        <w:t xml:space="preserve">. Grazie a un’équipe di giovani comunicatori nata in seno al gruppo diocesano, </w:t>
      </w:r>
      <w:r w:rsidR="007D25E2">
        <w:rPr>
          <w:rFonts w:ascii="Palatino Linotype" w:eastAsia="Times New Roman" w:hAnsi="Palatino Linotype"/>
          <w:color w:val="000000"/>
        </w:rPr>
        <w:t xml:space="preserve">il </w:t>
      </w:r>
      <w:r w:rsidRPr="002B0FEA">
        <w:rPr>
          <w:rFonts w:ascii="Palatino Linotype" w:eastAsia="Times New Roman" w:hAnsi="Palatino Linotype"/>
          <w:color w:val="000000"/>
        </w:rPr>
        <w:t xml:space="preserve">sito </w:t>
      </w:r>
      <w:r w:rsidR="007D25E2">
        <w:rPr>
          <w:rFonts w:ascii="Palatino Linotype" w:eastAsia="Times New Roman" w:hAnsi="Palatino Linotype"/>
          <w:color w:val="000000"/>
        </w:rPr>
        <w:t xml:space="preserve">de La Vita Cattolica </w:t>
      </w:r>
      <w:r w:rsidRPr="002B0FEA">
        <w:rPr>
          <w:rFonts w:ascii="Palatino Linotype" w:eastAsia="Times New Roman" w:hAnsi="Palatino Linotype"/>
          <w:color w:val="000000"/>
        </w:rPr>
        <w:t>offrirà ogni giorno articoli e foto, video e podcast, i racconti e la voce dei ragazzi. Lo stesso dicasi per i canali social (della Pastorale giovanile, dell’Arcidiocesi di Udine e de La Vita Cattolica).</w:t>
      </w:r>
      <w:bookmarkEnd w:id="7"/>
    </w:p>
    <w:sectPr w:rsidR="002B0FEA">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188E16D-A54F-4493-9F06-8E257EFA3A1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10528EC-3A54-465F-932E-26A26D7DEDA5}"/>
    <w:embedBold r:id="rId3" w:fontKey="{8909D632-8008-4C85-99B1-31105C6CEE5E}"/>
    <w:embedBoldItalic r:id="rId4" w:fontKey="{769222A6-F207-4759-AF85-5C399BC2A11E}"/>
  </w:font>
  <w:font w:name="Segoe UI">
    <w:panose1 w:val="020B0502040204020203"/>
    <w:charset w:val="00"/>
    <w:family w:val="swiss"/>
    <w:pitch w:val="variable"/>
    <w:sig w:usb0="E4002EFF" w:usb1="C000E47F" w:usb2="00000009" w:usb3="00000000" w:csb0="000001FF" w:csb1="00000000"/>
    <w:embedRegular r:id="rId5" w:fontKey="{6CB7088F-BAB1-476A-B374-F55BD7CB8D35}"/>
  </w:font>
  <w:font w:name="Georgia">
    <w:panose1 w:val="02040502050405020303"/>
    <w:charset w:val="00"/>
    <w:family w:val="roman"/>
    <w:pitch w:val="variable"/>
    <w:sig w:usb0="00000287" w:usb1="00000000" w:usb2="00000000" w:usb3="00000000" w:csb0="0000009F" w:csb1="00000000"/>
    <w:embedRegular r:id="rId6" w:fontKey="{57DEEED8-D591-453C-AF70-AC060FFEA676}"/>
    <w:embedItalic r:id="rId7" w:fontKey="{A14256E8-B60C-4CB4-A304-670264689AF0}"/>
  </w:font>
  <w:font w:name="Palatino Linotype">
    <w:panose1 w:val="02040502050505030304"/>
    <w:charset w:val="00"/>
    <w:family w:val="roman"/>
    <w:pitch w:val="variable"/>
    <w:sig w:usb0="E0000287" w:usb1="40000013" w:usb2="00000000" w:usb3="00000000" w:csb0="0000019F" w:csb1="00000000"/>
    <w:embedRegular r:id="rId8" w:fontKey="{7D4CA686-F9C4-4905-8246-3A234AF3EEC5}"/>
    <w:embedBold r:id="rId9" w:fontKey="{1D3FEB19-9A62-4AD7-9A72-7E87A27FD534}"/>
    <w:embedBoldItalic r:id="rId10" w:fontKey="{60760DD7-9192-49FC-A91C-D9B5AF1098B3}"/>
  </w:font>
  <w:font w:name="Calibri Light">
    <w:panose1 w:val="020F0302020204030204"/>
    <w:charset w:val="00"/>
    <w:family w:val="swiss"/>
    <w:pitch w:val="variable"/>
    <w:sig w:usb0="E4002EFF" w:usb1="C200247B" w:usb2="00000009" w:usb3="00000000" w:csb0="000001FF" w:csb1="00000000"/>
    <w:embedRegular r:id="rId11" w:fontKey="{C33021AD-2599-4705-BD53-E373E8FB2F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D6F6CD2"/>
    <w:multiLevelType w:val="hybridMultilevel"/>
    <w:tmpl w:val="193EE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6584783">
    <w:abstractNumId w:val="4"/>
  </w:num>
  <w:num w:numId="2" w16cid:durableId="143204434">
    <w:abstractNumId w:val="3"/>
  </w:num>
  <w:num w:numId="3" w16cid:durableId="2066758245">
    <w:abstractNumId w:val="0"/>
  </w:num>
  <w:num w:numId="4" w16cid:durableId="616328445">
    <w:abstractNumId w:val="1"/>
  </w:num>
  <w:num w:numId="5" w16cid:durableId="1484278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428BA"/>
    <w:rsid w:val="00056AFD"/>
    <w:rsid w:val="00072E09"/>
    <w:rsid w:val="00087066"/>
    <w:rsid w:val="000B1BDD"/>
    <w:rsid w:val="000D6705"/>
    <w:rsid w:val="000E4B13"/>
    <w:rsid w:val="000F202A"/>
    <w:rsid w:val="001418EF"/>
    <w:rsid w:val="001500E9"/>
    <w:rsid w:val="001C2B53"/>
    <w:rsid w:val="001E6159"/>
    <w:rsid w:val="001F3815"/>
    <w:rsid w:val="001F6420"/>
    <w:rsid w:val="0023129F"/>
    <w:rsid w:val="00234775"/>
    <w:rsid w:val="00250097"/>
    <w:rsid w:val="00250B66"/>
    <w:rsid w:val="00252DFB"/>
    <w:rsid w:val="002843AA"/>
    <w:rsid w:val="002A7D0C"/>
    <w:rsid w:val="002B0FEA"/>
    <w:rsid w:val="002C6143"/>
    <w:rsid w:val="002E726B"/>
    <w:rsid w:val="00334CFD"/>
    <w:rsid w:val="00340871"/>
    <w:rsid w:val="00341A08"/>
    <w:rsid w:val="00380C15"/>
    <w:rsid w:val="003D26D9"/>
    <w:rsid w:val="003F5B83"/>
    <w:rsid w:val="00431C88"/>
    <w:rsid w:val="004340B7"/>
    <w:rsid w:val="00445AB9"/>
    <w:rsid w:val="004460C3"/>
    <w:rsid w:val="004549B1"/>
    <w:rsid w:val="00472217"/>
    <w:rsid w:val="00483EDC"/>
    <w:rsid w:val="004922AE"/>
    <w:rsid w:val="004C5438"/>
    <w:rsid w:val="004E0528"/>
    <w:rsid w:val="004E2785"/>
    <w:rsid w:val="004F37A7"/>
    <w:rsid w:val="00551363"/>
    <w:rsid w:val="005A70E8"/>
    <w:rsid w:val="005F745B"/>
    <w:rsid w:val="0062374C"/>
    <w:rsid w:val="006B225D"/>
    <w:rsid w:val="006C2426"/>
    <w:rsid w:val="006C7634"/>
    <w:rsid w:val="006E24F4"/>
    <w:rsid w:val="00706D85"/>
    <w:rsid w:val="00716A6F"/>
    <w:rsid w:val="007211A6"/>
    <w:rsid w:val="007305BB"/>
    <w:rsid w:val="00744DDD"/>
    <w:rsid w:val="00764F83"/>
    <w:rsid w:val="00796A18"/>
    <w:rsid w:val="00797F47"/>
    <w:rsid w:val="007B07AA"/>
    <w:rsid w:val="007D25E2"/>
    <w:rsid w:val="007D381E"/>
    <w:rsid w:val="0081747B"/>
    <w:rsid w:val="008203E2"/>
    <w:rsid w:val="00837A9F"/>
    <w:rsid w:val="00841541"/>
    <w:rsid w:val="0085592F"/>
    <w:rsid w:val="008C58D9"/>
    <w:rsid w:val="008C773D"/>
    <w:rsid w:val="008D476E"/>
    <w:rsid w:val="00903A7E"/>
    <w:rsid w:val="009134EC"/>
    <w:rsid w:val="00983881"/>
    <w:rsid w:val="009C42A4"/>
    <w:rsid w:val="009C77AA"/>
    <w:rsid w:val="009E1E44"/>
    <w:rsid w:val="009E3B42"/>
    <w:rsid w:val="009E6C63"/>
    <w:rsid w:val="00A03771"/>
    <w:rsid w:val="00A333CF"/>
    <w:rsid w:val="00A51275"/>
    <w:rsid w:val="00A52FE2"/>
    <w:rsid w:val="00A679F8"/>
    <w:rsid w:val="00AE05A8"/>
    <w:rsid w:val="00AF1221"/>
    <w:rsid w:val="00B773C0"/>
    <w:rsid w:val="00B80749"/>
    <w:rsid w:val="00B83FEE"/>
    <w:rsid w:val="00B851EC"/>
    <w:rsid w:val="00B8792A"/>
    <w:rsid w:val="00BE6D40"/>
    <w:rsid w:val="00BF3050"/>
    <w:rsid w:val="00C2235D"/>
    <w:rsid w:val="00C32C78"/>
    <w:rsid w:val="00C40238"/>
    <w:rsid w:val="00C66AE1"/>
    <w:rsid w:val="00CA26A0"/>
    <w:rsid w:val="00CB7F14"/>
    <w:rsid w:val="00CC030B"/>
    <w:rsid w:val="00CD5A1F"/>
    <w:rsid w:val="00D140F4"/>
    <w:rsid w:val="00D16FBF"/>
    <w:rsid w:val="00D51D72"/>
    <w:rsid w:val="00D741C6"/>
    <w:rsid w:val="00DB195A"/>
    <w:rsid w:val="00DF3B19"/>
    <w:rsid w:val="00E13E0E"/>
    <w:rsid w:val="00E272DC"/>
    <w:rsid w:val="00E45082"/>
    <w:rsid w:val="00E54248"/>
    <w:rsid w:val="00E55DAF"/>
    <w:rsid w:val="00E8428A"/>
    <w:rsid w:val="00E84990"/>
    <w:rsid w:val="00E922CB"/>
    <w:rsid w:val="00EA0538"/>
    <w:rsid w:val="00EC40EF"/>
    <w:rsid w:val="00EE1EBF"/>
    <w:rsid w:val="00F12833"/>
    <w:rsid w:val="00F43AAF"/>
    <w:rsid w:val="00F85D1F"/>
    <w:rsid w:val="00F86736"/>
    <w:rsid w:val="00F95742"/>
    <w:rsid w:val="00FC1408"/>
    <w:rsid w:val="00FC6BF5"/>
    <w:rsid w:val="00FE55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E1E44"/>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51306">
      <w:bodyDiv w:val="1"/>
      <w:marLeft w:val="0"/>
      <w:marRight w:val="0"/>
      <w:marTop w:val="0"/>
      <w:marBottom w:val="0"/>
      <w:divBdr>
        <w:top w:val="none" w:sz="0" w:space="0" w:color="auto"/>
        <w:left w:val="none" w:sz="0" w:space="0" w:color="auto"/>
        <w:bottom w:val="none" w:sz="0" w:space="0" w:color="auto"/>
        <w:right w:val="none" w:sz="0" w:space="0" w:color="auto"/>
      </w:divBdr>
    </w:div>
    <w:div w:id="770902881">
      <w:bodyDiv w:val="1"/>
      <w:marLeft w:val="0"/>
      <w:marRight w:val="0"/>
      <w:marTop w:val="0"/>
      <w:marBottom w:val="0"/>
      <w:divBdr>
        <w:top w:val="none" w:sz="0" w:space="0" w:color="auto"/>
        <w:left w:val="none" w:sz="0" w:space="0" w:color="auto"/>
        <w:bottom w:val="none" w:sz="0" w:space="0" w:color="auto"/>
        <w:right w:val="none" w:sz="0" w:space="0" w:color="auto"/>
      </w:divBdr>
    </w:div>
    <w:div w:id="820385361">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1604727361">
      <w:bodyDiv w:val="1"/>
      <w:marLeft w:val="0"/>
      <w:marRight w:val="0"/>
      <w:marTop w:val="0"/>
      <w:marBottom w:val="0"/>
      <w:divBdr>
        <w:top w:val="none" w:sz="0" w:space="0" w:color="auto"/>
        <w:left w:val="none" w:sz="0" w:space="0" w:color="auto"/>
        <w:bottom w:val="none" w:sz="0" w:space="0" w:color="auto"/>
        <w:right w:val="none" w:sz="0" w:space="0" w:color="auto"/>
      </w:divBdr>
    </w:div>
    <w:div w:id="1647471599">
      <w:bodyDiv w:val="1"/>
      <w:marLeft w:val="0"/>
      <w:marRight w:val="0"/>
      <w:marTop w:val="0"/>
      <w:marBottom w:val="0"/>
      <w:divBdr>
        <w:top w:val="none" w:sz="0" w:space="0" w:color="auto"/>
        <w:left w:val="none" w:sz="0" w:space="0" w:color="auto"/>
        <w:bottom w:val="none" w:sz="0" w:space="0" w:color="auto"/>
        <w:right w:val="none" w:sz="0" w:space="0" w:color="auto"/>
      </w:divBdr>
    </w:div>
    <w:div w:id="1789347339">
      <w:bodyDiv w:val="1"/>
      <w:marLeft w:val="0"/>
      <w:marRight w:val="0"/>
      <w:marTop w:val="0"/>
      <w:marBottom w:val="0"/>
      <w:divBdr>
        <w:top w:val="none" w:sz="0" w:space="0" w:color="auto"/>
        <w:left w:val="none" w:sz="0" w:space="0" w:color="auto"/>
        <w:bottom w:val="none" w:sz="0" w:space="0" w:color="auto"/>
        <w:right w:val="none" w:sz="0" w:space="0" w:color="auto"/>
      </w:divBdr>
    </w:div>
    <w:div w:id="1811169746">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 w:id="2126384707">
      <w:bodyDiv w:val="1"/>
      <w:marLeft w:val="0"/>
      <w:marRight w:val="0"/>
      <w:marTop w:val="0"/>
      <w:marBottom w:val="0"/>
      <w:divBdr>
        <w:top w:val="none" w:sz="0" w:space="0" w:color="auto"/>
        <w:left w:val="none" w:sz="0" w:space="0" w:color="auto"/>
        <w:bottom w:val="none" w:sz="0" w:space="0" w:color="auto"/>
        <w:right w:val="none" w:sz="0" w:space="0" w:color="auto"/>
      </w:divBdr>
    </w:div>
    <w:div w:id="2143427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3</Pages>
  <Words>1106</Words>
  <Characters>6310</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41</cp:revision>
  <cp:lastPrinted>2025-05-15T09:34:00Z</cp:lastPrinted>
  <dcterms:created xsi:type="dcterms:W3CDTF">2025-02-10T09:40:00Z</dcterms:created>
  <dcterms:modified xsi:type="dcterms:W3CDTF">2025-07-24T14:04:00Z</dcterms:modified>
</cp:coreProperties>
</file>