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3BB04DE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FDD92C7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3BADEBE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77777777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2F63DFB" w14:textId="13432082" w:rsidR="001C2B53" w:rsidRDefault="001F3815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F3046E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6</w:t>
      </w:r>
      <w:r w:rsidR="001269A6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8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/2025</w:t>
      </w:r>
    </w:p>
    <w:p w14:paraId="0BB47D56" w14:textId="77777777" w:rsidR="001C2B53" w:rsidRDefault="001C2B53" w:rsidP="001C2B53">
      <w:pPr>
        <w:spacing w:after="120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7E1B4E85" w14:textId="17B410C1" w:rsidR="00915B1B" w:rsidRDefault="001269A6" w:rsidP="00915B1B">
      <w:pPr>
        <w:spacing w:before="120" w:after="120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Omelia di mons. Andrea Bruno Mazzocato, arcivescovo emerito di Udine, nella Messa per il suo 25° anniversario di ordinazione episcopale</w:t>
      </w:r>
    </w:p>
    <w:p w14:paraId="39536EBD" w14:textId="77777777" w:rsidR="00716A6F" w:rsidRDefault="00716A6F" w:rsidP="00716A6F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05ADF34E" w14:textId="6B5B5959" w:rsidR="00A636DE" w:rsidRDefault="001269A6" w:rsidP="00716A6F">
      <w:pPr>
        <w:spacing w:after="120"/>
        <w:rPr>
          <w:rFonts w:ascii="Palatino Linotype" w:eastAsia="Palatino Linotype" w:hAnsi="Palatino Linotype" w:cs="Palatino Linotype"/>
          <w:b/>
          <w:iCs/>
        </w:rPr>
      </w:pPr>
      <w:r>
        <w:rPr>
          <w:rFonts w:ascii="Palatino Linotype" w:eastAsia="Palatino Linotype" w:hAnsi="Palatino Linotype" w:cs="Palatino Linotype"/>
          <w:b/>
          <w:i/>
        </w:rPr>
        <w:t>Si invia l’omelia che mons. Andrea Bruno Mazzocato, arcivescovo emerito di Udine, ha pronunciato lunedì 8 dicembre in Cattedrale a Udine nella Messa per il venticinquesimo anniversario della sua ordinazione episcopale.</w:t>
      </w:r>
      <w:r w:rsidR="00AF0192">
        <w:rPr>
          <w:rFonts w:ascii="Palatino Linotype" w:eastAsia="Palatino Linotype" w:hAnsi="Palatino Linotype" w:cs="Palatino Linotype"/>
          <w:b/>
          <w:i/>
        </w:rPr>
        <w:t xml:space="preserve"> Prima dell’omelia, il saluto di mons. Riccardo Lamba, arcivescovo di Udine.</w:t>
      </w:r>
    </w:p>
    <w:p w14:paraId="12C4DD9D" w14:textId="77777777" w:rsidR="00F3046E" w:rsidRDefault="00F3046E" w:rsidP="00EB5A1D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7ACB5607" w14:textId="6CD469E2" w:rsidR="00AF0192" w:rsidRPr="00AF0192" w:rsidRDefault="00AF0192" w:rsidP="00EB5A1D">
      <w:pPr>
        <w:spacing w:after="120"/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</w:pPr>
      <w:r w:rsidRPr="00AF0192"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Saluto di mons. Riccardo Lamba</w:t>
      </w:r>
    </w:p>
    <w:p w14:paraId="54E70B8B" w14:textId="798F26DE" w:rsidR="00AF0192" w:rsidRDefault="00AF0192" w:rsidP="00EB5A1D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 xml:space="preserve">Caro </w:t>
      </w:r>
      <w:r w:rsidR="00301DA9">
        <w:rPr>
          <w:rFonts w:ascii="Palatino Linotype" w:eastAsia="Palatino Linotype" w:hAnsi="Palatino Linotype" w:cs="Palatino Linotype"/>
          <w:bCs/>
          <w:iCs/>
        </w:rPr>
        <w:t>mons.</w:t>
      </w:r>
      <w:r>
        <w:rPr>
          <w:rFonts w:ascii="Palatino Linotype" w:eastAsia="Palatino Linotype" w:hAnsi="Palatino Linotype" w:cs="Palatino Linotype"/>
          <w:bCs/>
          <w:iCs/>
        </w:rPr>
        <w:t xml:space="preserve"> Andrea Bruno,</w:t>
      </w:r>
    </w:p>
    <w:p w14:paraId="66EEB8E1" w14:textId="77777777" w:rsidR="00AF0192" w:rsidRDefault="00AF0192" w:rsidP="00EB5A1D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bentornato a Udine! Abbiamo appena risposto al tuo saluto «La pace sia con voi» con le parole: «E con il tuo Spirito». Questa non sia una risposta convenzionale, frutto di una consuetudine liturgica. Piuttosto, sia espressione di gratitudine a Dio per il dono che dei tuoi 53 anni di ministero presbiterale e 25 anni di ministero episcopale, con i quali hai servito la Chiesa.</w:t>
      </w:r>
    </w:p>
    <w:p w14:paraId="623C4757" w14:textId="40EA02E1" w:rsidR="00AF0192" w:rsidRDefault="00AF0192" w:rsidP="00EB5A1D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«E con il tuo Spirito» è anche espressione di gioia: siamo nell’anno giubilare ed è significativo celebrare questa Messa con tanti sacerdoti – di cui ti sei preso cura –, tanti religiosi e religiose e molti laici per i quali, qui nell’Arcidiocesi di Udine, sei sempre un punto di riferimento.</w:t>
      </w:r>
    </w:p>
    <w:p w14:paraId="14B18980" w14:textId="385D8248" w:rsidR="00AF0192" w:rsidRDefault="00AF0192" w:rsidP="00EB5A1D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«E con il tuo Spirito» è anche un augurio affinché sia sempre il Risorto a donarti la sua pace, in ogni stagione della tua vita.</w:t>
      </w:r>
    </w:p>
    <w:p w14:paraId="671DF482" w14:textId="77777777" w:rsidR="00AF0192" w:rsidRDefault="00AF0192" w:rsidP="00EB5A1D">
      <w:pPr>
        <w:spacing w:after="120"/>
        <w:rPr>
          <w:rFonts w:ascii="Palatino Linotype" w:eastAsia="Palatino Linotype" w:hAnsi="Palatino Linotype" w:cs="Palatino Linotype"/>
          <w:bCs/>
          <w:iCs/>
        </w:rPr>
      </w:pPr>
    </w:p>
    <w:p w14:paraId="4ADFBDA3" w14:textId="3A26AEE2" w:rsidR="00AF0192" w:rsidRDefault="00AF0192" w:rsidP="00EB5A1D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/>
          <w:iCs/>
          <w:color w:val="C00000"/>
          <w:sz w:val="32"/>
          <w:szCs w:val="32"/>
        </w:rPr>
        <w:t>Omelia di mons. Andrea Bruno Mazzocato</w:t>
      </w:r>
    </w:p>
    <w:p w14:paraId="7DEF553F" w14:textId="569651BD" w:rsidR="00081521" w:rsidRDefault="001269A6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Cari fratelli e care sorelle,</w:t>
      </w:r>
    </w:p>
    <w:p w14:paraId="0FAAD702" w14:textId="090DB826" w:rsidR="00FC7E4F" w:rsidRDefault="00FC7E4F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Ringrazio</w:t>
      </w:r>
      <w:r w:rsidR="00301DA9">
        <w:rPr>
          <w:rFonts w:ascii="Palatino Linotype" w:eastAsia="Palatino Linotype" w:hAnsi="Palatino Linotype" w:cs="Palatino Linotype"/>
          <w:bCs/>
          <w:iCs/>
        </w:rPr>
        <w:t xml:space="preserve"> innanzitutto mons. Riccardo Lamba per il nostro rapporto fraterno e non scontato. Grazie! Ringrazio anche i diversi preti e laici che non mi hanno mai fatto mancare il loro affetto le la loro vicinanza. </w:t>
      </w:r>
      <w:r>
        <w:rPr>
          <w:rFonts w:ascii="Palatino Linotype" w:eastAsia="Palatino Linotype" w:hAnsi="Palatino Linotype" w:cs="Palatino Linotype"/>
          <w:bCs/>
          <w:iCs/>
        </w:rPr>
        <w:t>Posso dire che, con tutti questi riscontri, ho rivissuto il clima della celebrazione del mio saluto all’Arcidiocesi di Udine, il 14 aprile 2024. Confesso anche</w:t>
      </w:r>
      <w:r w:rsidR="00301DA9">
        <w:rPr>
          <w:rFonts w:ascii="Palatino Linotype" w:eastAsia="Palatino Linotype" w:hAnsi="Palatino Linotype" w:cs="Palatino Linotype"/>
          <w:bCs/>
          <w:iCs/>
        </w:rPr>
        <w:t>,</w:t>
      </w:r>
      <w:r>
        <w:rPr>
          <w:rFonts w:ascii="Palatino Linotype" w:eastAsia="Palatino Linotype" w:hAnsi="Palatino Linotype" w:cs="Palatino Linotype"/>
          <w:bCs/>
          <w:iCs/>
        </w:rPr>
        <w:t xml:space="preserve"> con una punta di commozione</w:t>
      </w:r>
      <w:r w:rsidR="00301DA9">
        <w:rPr>
          <w:rFonts w:ascii="Palatino Linotype" w:eastAsia="Palatino Linotype" w:hAnsi="Palatino Linotype" w:cs="Palatino Linotype"/>
          <w:bCs/>
          <w:iCs/>
        </w:rPr>
        <w:t>,</w:t>
      </w:r>
      <w:r>
        <w:rPr>
          <w:rFonts w:ascii="Palatino Linotype" w:eastAsia="Palatino Linotype" w:hAnsi="Palatino Linotype" w:cs="Palatino Linotype"/>
          <w:bCs/>
          <w:iCs/>
        </w:rPr>
        <w:t xml:space="preserve"> che </w:t>
      </w:r>
      <w:r w:rsidR="00301DA9">
        <w:rPr>
          <w:rFonts w:ascii="Palatino Linotype" w:eastAsia="Palatino Linotype" w:hAnsi="Palatino Linotype" w:cs="Palatino Linotype"/>
          <w:bCs/>
          <w:iCs/>
        </w:rPr>
        <w:t>questi legami</w:t>
      </w:r>
      <w:r>
        <w:rPr>
          <w:rFonts w:ascii="Palatino Linotype" w:eastAsia="Palatino Linotype" w:hAnsi="Palatino Linotype" w:cs="Palatino Linotype"/>
          <w:bCs/>
          <w:iCs/>
        </w:rPr>
        <w:t xml:space="preserve"> mi fanno sentire ancora a casa nella Chiesa di Udine. Vi assicuro che non è un dono di poco conto! </w:t>
      </w:r>
      <w:r w:rsidRPr="00FC7E4F">
        <w:rPr>
          <w:rFonts w:ascii="Palatino Linotype" w:eastAsia="Palatino Linotype" w:hAnsi="Palatino Linotype" w:cs="Palatino Linotype"/>
          <w:bCs/>
          <w:i/>
        </w:rPr>
        <w:t xml:space="preserve">Dal </w:t>
      </w:r>
      <w:proofErr w:type="spellStart"/>
      <w:r w:rsidRPr="00FC7E4F">
        <w:rPr>
          <w:rFonts w:ascii="Palatino Linotype" w:eastAsia="Palatino Linotype" w:hAnsi="Palatino Linotype" w:cs="Palatino Linotype"/>
          <w:bCs/>
          <w:i/>
        </w:rPr>
        <w:t>cûr</w:t>
      </w:r>
      <w:proofErr w:type="spellEnd"/>
      <w:r w:rsidRPr="00FC7E4F">
        <w:rPr>
          <w:rFonts w:ascii="Palatino Linotype" w:eastAsia="Palatino Linotype" w:hAnsi="Palatino Linotype" w:cs="Palatino Linotype"/>
          <w:bCs/>
          <w:i/>
        </w:rPr>
        <w:t xml:space="preserve"> </w:t>
      </w:r>
      <w:proofErr w:type="spellStart"/>
      <w:r w:rsidRPr="00FC7E4F">
        <w:rPr>
          <w:rFonts w:ascii="Palatino Linotype" w:eastAsia="Palatino Linotype" w:hAnsi="Palatino Linotype" w:cs="Palatino Linotype"/>
          <w:bCs/>
          <w:i/>
        </w:rPr>
        <w:t>gra</w:t>
      </w:r>
      <w:r>
        <w:rPr>
          <w:rFonts w:ascii="Palatino Linotype" w:eastAsia="Palatino Linotype" w:hAnsi="Palatino Linotype" w:cs="Palatino Linotype"/>
          <w:bCs/>
          <w:i/>
        </w:rPr>
        <w:t>ci</w:t>
      </w:r>
      <w:r w:rsidRPr="00FC7E4F">
        <w:rPr>
          <w:rFonts w:ascii="Palatino Linotype" w:eastAsia="Palatino Linotype" w:hAnsi="Palatino Linotype" w:cs="Palatino Linotype"/>
          <w:bCs/>
          <w:i/>
        </w:rPr>
        <w:t>i</w:t>
      </w:r>
      <w:r>
        <w:rPr>
          <w:rFonts w:ascii="Palatino Linotype" w:eastAsia="Palatino Linotype" w:hAnsi="Palatino Linotype" w:cs="Palatino Linotype"/>
          <w:bCs/>
          <w:i/>
        </w:rPr>
        <w:t>s</w:t>
      </w:r>
      <w:proofErr w:type="spellEnd"/>
      <w:r w:rsidRPr="00FC7E4F">
        <w:rPr>
          <w:rFonts w:ascii="Palatino Linotype" w:eastAsia="Palatino Linotype" w:hAnsi="Palatino Linotype" w:cs="Palatino Linotype"/>
          <w:bCs/>
          <w:i/>
        </w:rPr>
        <w:t xml:space="preserve"> a </w:t>
      </w:r>
      <w:proofErr w:type="spellStart"/>
      <w:r w:rsidRPr="00FC7E4F">
        <w:rPr>
          <w:rFonts w:ascii="Palatino Linotype" w:eastAsia="Palatino Linotype" w:hAnsi="Palatino Linotype" w:cs="Palatino Linotype"/>
          <w:bCs/>
          <w:i/>
        </w:rPr>
        <w:t>ducj</w:t>
      </w:r>
      <w:proofErr w:type="spellEnd"/>
      <w:r w:rsidRPr="00FC7E4F">
        <w:rPr>
          <w:rFonts w:ascii="Palatino Linotype" w:eastAsia="Palatino Linotype" w:hAnsi="Palatino Linotype" w:cs="Palatino Linotype"/>
          <w:bCs/>
          <w:i/>
        </w:rPr>
        <w:t>!</w:t>
      </w:r>
    </w:p>
    <w:p w14:paraId="42BF0772" w14:textId="61C4319F" w:rsidR="00FC7E4F" w:rsidRDefault="00FC7E4F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lastRenderedPageBreak/>
        <w:t xml:space="preserve">Desidero fare memoria anche di questi 25 anni di ministero episcopale, in cui ho sentito intimamente </w:t>
      </w:r>
      <w:proofErr w:type="gramStart"/>
      <w:r>
        <w:rPr>
          <w:rFonts w:ascii="Palatino Linotype" w:eastAsia="Palatino Linotype" w:hAnsi="Palatino Linotype" w:cs="Palatino Linotype"/>
          <w:bCs/>
          <w:iCs/>
        </w:rPr>
        <w:t xml:space="preserve">il </w:t>
      </w:r>
      <w:r w:rsidRPr="00FC7E4F">
        <w:rPr>
          <w:rFonts w:ascii="Palatino Linotype" w:eastAsia="Palatino Linotype" w:hAnsi="Palatino Linotype" w:cs="Palatino Linotype"/>
          <w:bCs/>
          <w:i/>
        </w:rPr>
        <w:t>fiat</w:t>
      </w:r>
      <w:proofErr w:type="gramEnd"/>
      <w:r>
        <w:rPr>
          <w:rFonts w:ascii="Palatino Linotype" w:eastAsia="Palatino Linotype" w:hAnsi="Palatino Linotype" w:cs="Palatino Linotype"/>
          <w:bCs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i/>
        </w:rPr>
        <w:t>mihi</w:t>
      </w:r>
      <w:proofErr w:type="spellEnd"/>
      <w:r>
        <w:rPr>
          <w:rFonts w:ascii="Palatino Linotype" w:eastAsia="Palatino Linotype" w:hAnsi="Palatino Linotype" w:cs="Palatino Linotype"/>
          <w:bCs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i/>
        </w:rPr>
        <w:t>secundum</w:t>
      </w:r>
      <w:proofErr w:type="spellEnd"/>
      <w:r>
        <w:rPr>
          <w:rFonts w:ascii="Palatino Linotype" w:eastAsia="Palatino Linotype" w:hAnsi="Palatino Linotype" w:cs="Palatino Linotype"/>
          <w:bCs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i/>
        </w:rPr>
        <w:t>Verbum</w:t>
      </w:r>
      <w:proofErr w:type="spellEnd"/>
      <w:r>
        <w:rPr>
          <w:rFonts w:ascii="Palatino Linotype" w:eastAsia="Palatino Linotype" w:hAnsi="Palatino Linotype" w:cs="Palatino Linotype"/>
          <w:bCs/>
          <w:i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Cs/>
          <w:i/>
        </w:rPr>
        <w:t>tuum</w:t>
      </w:r>
      <w:proofErr w:type="spellEnd"/>
      <w:r>
        <w:rPr>
          <w:rFonts w:ascii="Palatino Linotype" w:eastAsia="Palatino Linotype" w:hAnsi="Palatino Linotype" w:cs="Palatino Linotype"/>
          <w:bCs/>
          <w:iCs/>
        </w:rPr>
        <w:t xml:space="preserve"> di Maria: «Avvenga di me secondo la tua Parola». </w:t>
      </w:r>
      <w:proofErr w:type="gramStart"/>
      <w:r>
        <w:rPr>
          <w:rFonts w:ascii="Palatino Linotype" w:eastAsia="Palatino Linotype" w:hAnsi="Palatino Linotype" w:cs="Palatino Linotype"/>
          <w:bCs/>
          <w:iCs/>
        </w:rPr>
        <w:t xml:space="preserve">Questo </w:t>
      </w:r>
      <w:r w:rsidRPr="00FC7E4F">
        <w:rPr>
          <w:rFonts w:ascii="Palatino Linotype" w:eastAsia="Palatino Linotype" w:hAnsi="Palatino Linotype" w:cs="Palatino Linotype"/>
          <w:bCs/>
          <w:i/>
        </w:rPr>
        <w:t>fiat</w:t>
      </w:r>
      <w:proofErr w:type="gramEnd"/>
      <w:r>
        <w:rPr>
          <w:rFonts w:ascii="Palatino Linotype" w:eastAsia="Palatino Linotype" w:hAnsi="Palatino Linotype" w:cs="Palatino Linotype"/>
          <w:bCs/>
          <w:iCs/>
        </w:rPr>
        <w:t xml:space="preserve"> mi ha riportato alla sera prima dell’ordinazione episcopale: nella solitudine della mia stanza ho vissuto – lo confesso – una intensa lotta interiore contro forti sensi di inadeguatezza e paure. Sentendo Maria vicina</w:t>
      </w:r>
      <w:r w:rsidR="00301DA9">
        <w:rPr>
          <w:rFonts w:ascii="Palatino Linotype" w:eastAsia="Palatino Linotype" w:hAnsi="Palatino Linotype" w:cs="Palatino Linotype"/>
          <w:bCs/>
          <w:iCs/>
        </w:rPr>
        <w:t>, q</w:t>
      </w:r>
      <w:r>
        <w:rPr>
          <w:rFonts w:ascii="Palatino Linotype" w:eastAsia="Palatino Linotype" w:hAnsi="Palatino Linotype" w:cs="Palatino Linotype"/>
          <w:bCs/>
          <w:iCs/>
        </w:rPr>
        <w:t xml:space="preserve">uella notte, più con il cuore che con le labbra, ho pronunciato </w:t>
      </w:r>
      <w:proofErr w:type="gramStart"/>
      <w:r>
        <w:rPr>
          <w:rFonts w:ascii="Palatino Linotype" w:eastAsia="Palatino Linotype" w:hAnsi="Palatino Linotype" w:cs="Palatino Linotype"/>
          <w:bCs/>
          <w:iCs/>
        </w:rPr>
        <w:t xml:space="preserve">il </w:t>
      </w:r>
      <w:r w:rsidRPr="00FC7E4F">
        <w:rPr>
          <w:rFonts w:ascii="Palatino Linotype" w:eastAsia="Palatino Linotype" w:hAnsi="Palatino Linotype" w:cs="Palatino Linotype"/>
          <w:bCs/>
          <w:i/>
        </w:rPr>
        <w:t>fiat</w:t>
      </w:r>
      <w:proofErr w:type="gramEnd"/>
      <w:r>
        <w:rPr>
          <w:rFonts w:ascii="Palatino Linotype" w:eastAsia="Palatino Linotype" w:hAnsi="Palatino Linotype" w:cs="Palatino Linotype"/>
          <w:bCs/>
          <w:iCs/>
        </w:rPr>
        <w:t xml:space="preserve"> con cui lasciavo andare ogni resistenza e mi abbandonavo a Dio. In quel momento, dal profondo di me stesso si è diffusa una grande serenità, che non conoscevo, insieme a una forza per andare avanti. </w:t>
      </w:r>
      <w:r w:rsidR="00301DA9">
        <w:rPr>
          <w:rFonts w:ascii="Palatino Linotype" w:eastAsia="Palatino Linotype" w:hAnsi="Palatino Linotype" w:cs="Palatino Linotype"/>
          <w:bCs/>
          <w:iCs/>
        </w:rPr>
        <w:t>Infatti, n</w:t>
      </w:r>
      <w:r>
        <w:rPr>
          <w:rFonts w:ascii="Palatino Linotype" w:eastAsia="Palatino Linotype" w:hAnsi="Palatino Linotype" w:cs="Palatino Linotype"/>
          <w:bCs/>
          <w:iCs/>
        </w:rPr>
        <w:t>on avevo mai “studiato da Vescovo”: non avevo idea di cosa volesse dire.</w:t>
      </w:r>
      <w:r w:rsidR="00301DA9">
        <w:rPr>
          <w:rFonts w:ascii="Palatino Linotype" w:eastAsia="Palatino Linotype" w:hAnsi="Palatino Linotype" w:cs="Palatino Linotype"/>
          <w:bCs/>
          <w:iCs/>
        </w:rPr>
        <w:t xml:space="preserve"> </w:t>
      </w:r>
      <w:proofErr w:type="gramStart"/>
      <w:r>
        <w:rPr>
          <w:rFonts w:ascii="Palatino Linotype" w:eastAsia="Palatino Linotype" w:hAnsi="Palatino Linotype" w:cs="Palatino Linotype"/>
          <w:bCs/>
          <w:iCs/>
        </w:rPr>
        <w:t xml:space="preserve">Questo </w:t>
      </w:r>
      <w:r w:rsidRPr="00FC7E4F">
        <w:rPr>
          <w:rFonts w:ascii="Palatino Linotype" w:eastAsia="Palatino Linotype" w:hAnsi="Palatino Linotype" w:cs="Palatino Linotype"/>
          <w:bCs/>
          <w:i/>
        </w:rPr>
        <w:t>fiat</w:t>
      </w:r>
      <w:proofErr w:type="gramEnd"/>
      <w:r>
        <w:rPr>
          <w:rFonts w:ascii="Palatino Linotype" w:eastAsia="Palatino Linotype" w:hAnsi="Palatino Linotype" w:cs="Palatino Linotype"/>
          <w:bCs/>
          <w:iCs/>
        </w:rPr>
        <w:t xml:space="preserve"> l’ho ripetuto più volte in venticinque anni, specialmente quando mi è stato chiesto di cambiare Diocesi. Ciò che ho detto quella notte ha continuato a sostenermi.</w:t>
      </w:r>
    </w:p>
    <w:p w14:paraId="4A6C7E1B" w14:textId="3EB09B6B" w:rsidR="00FC7E4F" w:rsidRDefault="00FC7E4F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proofErr w:type="gramStart"/>
      <w:r>
        <w:rPr>
          <w:rFonts w:ascii="Palatino Linotype" w:eastAsia="Palatino Linotype" w:hAnsi="Palatino Linotype" w:cs="Palatino Linotype"/>
          <w:bCs/>
          <w:iCs/>
        </w:rPr>
        <w:t xml:space="preserve">Il </w:t>
      </w:r>
      <w:r w:rsidRPr="00FC7E4F">
        <w:rPr>
          <w:rFonts w:ascii="Palatino Linotype" w:eastAsia="Palatino Linotype" w:hAnsi="Palatino Linotype" w:cs="Palatino Linotype"/>
          <w:bCs/>
          <w:i/>
        </w:rPr>
        <w:t>fiat</w:t>
      </w:r>
      <w:proofErr w:type="gramEnd"/>
      <w:r>
        <w:rPr>
          <w:rFonts w:ascii="Palatino Linotype" w:eastAsia="Palatino Linotype" w:hAnsi="Palatino Linotype" w:cs="Palatino Linotype"/>
          <w:bCs/>
          <w:iCs/>
        </w:rPr>
        <w:t xml:space="preserve"> di Maria rivela la grande virtù dell’obbedienza nei confronti dell’imprevedibile volontà del Padre. Per Maria è stato un filo d’oro che ha intessuto tutta la sua vita. Pur con i dovuti distinguo, ritrovo in me lo stesso filo conduttore, quello dell’obbedienza. Se quella sera è stata una dura battaglia, devo riconoscere che l’obbedienza non mi ha ingannato: era la strada giusta da percorrere.</w:t>
      </w:r>
    </w:p>
    <w:p w14:paraId="60B85307" w14:textId="13882337" w:rsidR="00FC7E4F" w:rsidRDefault="00FC7E4F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 xml:space="preserve">Tornando a Maria, davanti alla cugina Elisabetta </w:t>
      </w:r>
      <w:proofErr w:type="gramStart"/>
      <w:r>
        <w:rPr>
          <w:rFonts w:ascii="Palatino Linotype" w:eastAsia="Palatino Linotype" w:hAnsi="Palatino Linotype" w:cs="Palatino Linotype"/>
          <w:bCs/>
          <w:iCs/>
        </w:rPr>
        <w:t xml:space="preserve">quel </w:t>
      </w:r>
      <w:r>
        <w:rPr>
          <w:rFonts w:ascii="Palatino Linotype" w:eastAsia="Palatino Linotype" w:hAnsi="Palatino Linotype" w:cs="Palatino Linotype"/>
          <w:bCs/>
          <w:i/>
        </w:rPr>
        <w:t>fiat</w:t>
      </w:r>
      <w:proofErr w:type="gramEnd"/>
      <w:r>
        <w:rPr>
          <w:rFonts w:ascii="Palatino Linotype" w:eastAsia="Palatino Linotype" w:hAnsi="Palatino Linotype" w:cs="Palatino Linotype"/>
          <w:bCs/>
          <w:iCs/>
        </w:rPr>
        <w:t xml:space="preserve"> esplode nel </w:t>
      </w:r>
      <w:r w:rsidRPr="00FC7E4F">
        <w:rPr>
          <w:rFonts w:ascii="Palatino Linotype" w:eastAsia="Palatino Linotype" w:hAnsi="Palatino Linotype" w:cs="Palatino Linotype"/>
          <w:bCs/>
          <w:i/>
        </w:rPr>
        <w:t>Magnificat</w:t>
      </w:r>
      <w:r>
        <w:rPr>
          <w:rFonts w:ascii="Palatino Linotype" w:eastAsia="Palatino Linotype" w:hAnsi="Palatino Linotype" w:cs="Palatino Linotype"/>
          <w:bCs/>
          <w:iCs/>
        </w:rPr>
        <w:t xml:space="preserve">, un canto di stupore, gioia piena e riconoscenza a Dio. Avendo trovato in lei una disponibilità umile, Dio ha potuto realizzare grandi cose. Penso di poter dire, questa sera, un mio piccolo </w:t>
      </w:r>
      <w:r w:rsidRPr="00FC7E4F">
        <w:rPr>
          <w:rFonts w:ascii="Palatino Linotype" w:eastAsia="Palatino Linotype" w:hAnsi="Palatino Linotype" w:cs="Palatino Linotype"/>
          <w:bCs/>
          <w:i/>
        </w:rPr>
        <w:t>Magnificat</w:t>
      </w:r>
      <w:r>
        <w:rPr>
          <w:rFonts w:ascii="Palatino Linotype" w:eastAsia="Palatino Linotype" w:hAnsi="Palatino Linotype" w:cs="Palatino Linotype"/>
          <w:bCs/>
          <w:iCs/>
        </w:rPr>
        <w:t xml:space="preserve">: se guardo il percorso fatto, </w:t>
      </w:r>
      <w:r w:rsidR="00301DA9">
        <w:rPr>
          <w:rFonts w:ascii="Palatino Linotype" w:eastAsia="Palatino Linotype" w:hAnsi="Palatino Linotype" w:cs="Palatino Linotype"/>
          <w:bCs/>
          <w:iCs/>
        </w:rPr>
        <w:t xml:space="preserve">infatti, </w:t>
      </w:r>
      <w:r>
        <w:rPr>
          <w:rFonts w:ascii="Palatino Linotype" w:eastAsia="Palatino Linotype" w:hAnsi="Palatino Linotype" w:cs="Palatino Linotype"/>
          <w:bCs/>
          <w:iCs/>
        </w:rPr>
        <w:t>lo trovo cosparso di belle e imprevedibili grazie. Le chiamo così perché non sono frutto dei miei sforzi o meriti, ma sono davvero delle grazie che hanno arricchito le Chiese in cui ho svolto servizio.</w:t>
      </w:r>
      <w:r w:rsidR="00301DA9">
        <w:rPr>
          <w:rFonts w:ascii="Palatino Linotype" w:eastAsia="Palatino Linotype" w:hAnsi="Palatino Linotype" w:cs="Palatino Linotype"/>
          <w:bCs/>
          <w:iCs/>
        </w:rPr>
        <w:t xml:space="preserve"> </w:t>
      </w:r>
      <w:r>
        <w:rPr>
          <w:rFonts w:ascii="Palatino Linotype" w:eastAsia="Palatino Linotype" w:hAnsi="Palatino Linotype" w:cs="Palatino Linotype"/>
          <w:bCs/>
          <w:iCs/>
        </w:rPr>
        <w:t xml:space="preserve">Mi vengono in mente tanti santi sacerdoti incontrati in tre </w:t>
      </w:r>
      <w:proofErr w:type="spellStart"/>
      <w:r>
        <w:rPr>
          <w:rFonts w:ascii="Palatino Linotype" w:eastAsia="Palatino Linotype" w:hAnsi="Palatino Linotype" w:cs="Palatino Linotype"/>
          <w:bCs/>
          <w:iCs/>
        </w:rPr>
        <w:t>presbit</w:t>
      </w:r>
      <w:r w:rsidR="00301DA9">
        <w:rPr>
          <w:rFonts w:ascii="Palatino Linotype" w:eastAsia="Palatino Linotype" w:hAnsi="Palatino Linotype" w:cs="Palatino Linotype"/>
          <w:bCs/>
          <w:iCs/>
        </w:rPr>
        <w:t>è</w:t>
      </w:r>
      <w:r>
        <w:rPr>
          <w:rFonts w:ascii="Palatino Linotype" w:eastAsia="Palatino Linotype" w:hAnsi="Palatino Linotype" w:cs="Palatino Linotype"/>
          <w:bCs/>
          <w:iCs/>
        </w:rPr>
        <w:t>ri</w:t>
      </w:r>
      <w:proofErr w:type="spellEnd"/>
      <w:r>
        <w:rPr>
          <w:rFonts w:ascii="Palatino Linotype" w:eastAsia="Palatino Linotype" w:hAnsi="Palatino Linotype" w:cs="Palatino Linotype"/>
          <w:bCs/>
          <w:iCs/>
        </w:rPr>
        <w:t xml:space="preserve"> (Adria-Rovigo, Treviso e Udine), tante </w:t>
      </w:r>
      <w:r w:rsidR="00301DA9">
        <w:rPr>
          <w:rFonts w:ascii="Palatino Linotype" w:eastAsia="Palatino Linotype" w:hAnsi="Palatino Linotype" w:cs="Palatino Linotype"/>
          <w:bCs/>
          <w:iCs/>
        </w:rPr>
        <w:t xml:space="preserve">ammirevoli </w:t>
      </w:r>
      <w:r>
        <w:rPr>
          <w:rFonts w:ascii="Palatino Linotype" w:eastAsia="Palatino Linotype" w:hAnsi="Palatino Linotype" w:cs="Palatino Linotype"/>
          <w:bCs/>
          <w:iCs/>
        </w:rPr>
        <w:t xml:space="preserve">persone consacrate e tanti laici, giovani e adulti, pieni di fede, amore per la Chiesa e, in qualche caso, anche con doni straordinari. </w:t>
      </w:r>
      <w:r w:rsidR="00301DA9">
        <w:rPr>
          <w:rFonts w:ascii="Palatino Linotype" w:eastAsia="Palatino Linotype" w:hAnsi="Palatino Linotype" w:cs="Palatino Linotype"/>
          <w:bCs/>
          <w:iCs/>
        </w:rPr>
        <w:t xml:space="preserve">Per queste grazie immeritate canto – e cantiamo insieme – il mio piccolo </w:t>
      </w:r>
      <w:r w:rsidR="00301DA9" w:rsidRPr="00301DA9">
        <w:rPr>
          <w:rFonts w:ascii="Palatino Linotype" w:eastAsia="Palatino Linotype" w:hAnsi="Palatino Linotype" w:cs="Palatino Linotype"/>
          <w:bCs/>
          <w:i/>
        </w:rPr>
        <w:t>Magnificat</w:t>
      </w:r>
      <w:r w:rsidR="00301DA9">
        <w:rPr>
          <w:rFonts w:ascii="Palatino Linotype" w:eastAsia="Palatino Linotype" w:hAnsi="Palatino Linotype" w:cs="Palatino Linotype"/>
          <w:bCs/>
          <w:iCs/>
        </w:rPr>
        <w:t>.</w:t>
      </w:r>
    </w:p>
    <w:p w14:paraId="3A81CDA4" w14:textId="256AFA1C" w:rsidR="00301DA9" w:rsidRDefault="00301DA9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 xml:space="preserve">C’era, però, una preghiera che Maria non poteva fare: il </w:t>
      </w:r>
      <w:r w:rsidRPr="00301DA9">
        <w:rPr>
          <w:rFonts w:ascii="Palatino Linotype" w:eastAsia="Palatino Linotype" w:hAnsi="Palatino Linotype" w:cs="Palatino Linotype"/>
          <w:bCs/>
          <w:i/>
        </w:rPr>
        <w:t>Miserere</w:t>
      </w:r>
      <w:r>
        <w:rPr>
          <w:rFonts w:ascii="Palatino Linotype" w:eastAsia="Palatino Linotype" w:hAnsi="Palatino Linotype" w:cs="Palatino Linotype"/>
          <w:bCs/>
          <w:iCs/>
        </w:rPr>
        <w:t>, «abbi pietà di me». Io invece la dico: si apre una finestra di mie miserie e difficoltà che hanno impoverito le Chiese che ho servito. Ci penso molto e sento molto vera per me la sentenza del profeta Daniele contro il re Baldassarre, durante la quale il profeta soppesa l’operato del sovrano e lo definisce “mancante”. Questa sera prego il Signore Gesù perché riequilibri la bilancia con la sua misericordia.</w:t>
      </w:r>
    </w:p>
    <w:p w14:paraId="5E01C011" w14:textId="49C07092" w:rsidR="00301DA9" w:rsidRDefault="00301DA9" w:rsidP="00F3046E">
      <w:pPr>
        <w:spacing w:after="120"/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Offro questa Messa per la cara Chiesa di Udine, perché continui il suo cammino di fede, speranza e carità sotto la guida di un pastore saggio e generoso come mons. Lamba.</w:t>
      </w:r>
    </w:p>
    <w:p w14:paraId="2AB9D9B2" w14:textId="58D53CCA" w:rsidR="00301DA9" w:rsidRPr="00301DA9" w:rsidRDefault="00301DA9" w:rsidP="00F3046E">
      <w:pPr>
        <w:spacing w:after="120"/>
        <w:rPr>
          <w:rFonts w:ascii="Palatino Linotype" w:eastAsia="Palatino Linotype" w:hAnsi="Palatino Linotype" w:cs="Palatino Linotype"/>
          <w:bCs/>
          <w:i/>
        </w:rPr>
      </w:pPr>
      <w:r w:rsidRPr="00301DA9">
        <w:rPr>
          <w:rFonts w:ascii="Palatino Linotype" w:eastAsia="Palatino Linotype" w:hAnsi="Palatino Linotype" w:cs="Palatino Linotype"/>
          <w:bCs/>
          <w:i/>
        </w:rPr>
        <w:t xml:space="preserve">La </w:t>
      </w:r>
      <w:proofErr w:type="spellStart"/>
      <w:r w:rsidRPr="00301DA9">
        <w:rPr>
          <w:rFonts w:ascii="Palatino Linotype" w:eastAsia="Palatino Linotype" w:hAnsi="Palatino Linotype" w:cs="Palatino Linotype"/>
          <w:bCs/>
          <w:i/>
        </w:rPr>
        <w:t>benedizion</w:t>
      </w:r>
      <w:proofErr w:type="spellEnd"/>
      <w:r w:rsidRPr="00301DA9">
        <w:rPr>
          <w:rFonts w:ascii="Palatino Linotype" w:eastAsia="Palatino Linotype" w:hAnsi="Palatino Linotype" w:cs="Palatino Linotype"/>
          <w:bCs/>
          <w:i/>
        </w:rPr>
        <w:t xml:space="preserve"> di Diu, </w:t>
      </w:r>
      <w:proofErr w:type="spellStart"/>
      <w:r w:rsidRPr="00301DA9">
        <w:rPr>
          <w:rFonts w:ascii="Palatino Linotype" w:eastAsia="Palatino Linotype" w:hAnsi="Palatino Linotype" w:cs="Palatino Linotype"/>
          <w:bCs/>
          <w:i/>
        </w:rPr>
        <w:t>midiant</w:t>
      </w:r>
      <w:proofErr w:type="spellEnd"/>
      <w:r w:rsidRPr="00301DA9">
        <w:rPr>
          <w:rFonts w:ascii="Palatino Linotype" w:eastAsia="Palatino Linotype" w:hAnsi="Palatino Linotype" w:cs="Palatino Linotype"/>
          <w:bCs/>
          <w:i/>
        </w:rPr>
        <w:t xml:space="preserve"> de </w:t>
      </w:r>
      <w:proofErr w:type="spellStart"/>
      <w:r w:rsidRPr="00301DA9">
        <w:rPr>
          <w:rFonts w:ascii="Palatino Linotype" w:eastAsia="Palatino Linotype" w:hAnsi="Palatino Linotype" w:cs="Palatino Linotype"/>
          <w:bCs/>
          <w:i/>
        </w:rPr>
        <w:t>intercession</w:t>
      </w:r>
      <w:proofErr w:type="spellEnd"/>
      <w:r w:rsidRPr="00301DA9">
        <w:rPr>
          <w:rFonts w:ascii="Palatino Linotype" w:eastAsia="Palatino Linotype" w:hAnsi="Palatino Linotype" w:cs="Palatino Linotype"/>
          <w:bCs/>
          <w:i/>
        </w:rPr>
        <w:t xml:space="preserve"> di Marie, e </w:t>
      </w:r>
      <w:proofErr w:type="spellStart"/>
      <w:r w:rsidRPr="00301DA9">
        <w:rPr>
          <w:rFonts w:ascii="Palatino Linotype" w:eastAsia="Palatino Linotype" w:hAnsi="Palatino Linotype" w:cs="Palatino Linotype"/>
          <w:bCs/>
          <w:i/>
        </w:rPr>
        <w:t>vegni</w:t>
      </w:r>
      <w:proofErr w:type="spellEnd"/>
      <w:r w:rsidRPr="00301DA9">
        <w:rPr>
          <w:rFonts w:ascii="Palatino Linotype" w:eastAsia="Palatino Linotype" w:hAnsi="Palatino Linotype" w:cs="Palatino Linotype"/>
          <w:bCs/>
          <w:i/>
        </w:rPr>
        <w:t xml:space="preserve"> su la </w:t>
      </w:r>
      <w:proofErr w:type="spellStart"/>
      <w:r w:rsidRPr="00301DA9">
        <w:rPr>
          <w:rFonts w:ascii="Palatino Linotype" w:eastAsia="Palatino Linotype" w:hAnsi="Palatino Linotype" w:cs="Palatino Linotype"/>
          <w:bCs/>
          <w:i/>
        </w:rPr>
        <w:t>Glesie</w:t>
      </w:r>
      <w:proofErr w:type="spellEnd"/>
      <w:r w:rsidRPr="00301DA9">
        <w:rPr>
          <w:rFonts w:ascii="Palatino Linotype" w:eastAsia="Palatino Linotype" w:hAnsi="Palatino Linotype" w:cs="Palatino Linotype"/>
          <w:bCs/>
          <w:i/>
        </w:rPr>
        <w:t xml:space="preserve"> di </w:t>
      </w:r>
      <w:proofErr w:type="spellStart"/>
      <w:r w:rsidRPr="00301DA9">
        <w:rPr>
          <w:rFonts w:ascii="Palatino Linotype" w:eastAsia="Palatino Linotype" w:hAnsi="Palatino Linotype" w:cs="Palatino Linotype"/>
          <w:bCs/>
          <w:i/>
        </w:rPr>
        <w:t>Udin</w:t>
      </w:r>
      <w:proofErr w:type="spellEnd"/>
      <w:r w:rsidRPr="00301DA9">
        <w:rPr>
          <w:rFonts w:ascii="Palatino Linotype" w:eastAsia="Palatino Linotype" w:hAnsi="Palatino Linotype" w:cs="Palatino Linotype"/>
          <w:bCs/>
          <w:i/>
        </w:rPr>
        <w:t xml:space="preserve"> e sul </w:t>
      </w:r>
      <w:proofErr w:type="spellStart"/>
      <w:r w:rsidRPr="00301DA9">
        <w:rPr>
          <w:rFonts w:ascii="Palatino Linotype" w:eastAsia="Palatino Linotype" w:hAnsi="Palatino Linotype" w:cs="Palatino Linotype"/>
          <w:bCs/>
          <w:i/>
        </w:rPr>
        <w:t>popul</w:t>
      </w:r>
      <w:proofErr w:type="spellEnd"/>
      <w:r w:rsidRPr="00301DA9">
        <w:rPr>
          <w:rFonts w:ascii="Palatino Linotype" w:eastAsia="Palatino Linotype" w:hAnsi="Palatino Linotype" w:cs="Palatino Linotype"/>
          <w:bCs/>
          <w:i/>
        </w:rPr>
        <w:t xml:space="preserve"> dal </w:t>
      </w:r>
      <w:proofErr w:type="spellStart"/>
      <w:r w:rsidRPr="00301DA9">
        <w:rPr>
          <w:rFonts w:ascii="Palatino Linotype" w:eastAsia="Palatino Linotype" w:hAnsi="Palatino Linotype" w:cs="Palatino Linotype"/>
          <w:bCs/>
          <w:i/>
        </w:rPr>
        <w:t>Friûl</w:t>
      </w:r>
      <w:proofErr w:type="spellEnd"/>
      <w:r w:rsidRPr="00301DA9">
        <w:rPr>
          <w:rFonts w:ascii="Palatino Linotype" w:eastAsia="Palatino Linotype" w:hAnsi="Palatino Linotype" w:cs="Palatino Linotype"/>
          <w:bCs/>
          <w:i/>
        </w:rPr>
        <w:t>.</w:t>
      </w:r>
    </w:p>
    <w:sectPr w:rsidR="00301DA9" w:rsidRPr="00301DA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150278-EBFC-4327-AA16-7030845E34F6}"/>
    <w:embedBold r:id="rId2" w:fontKey="{D8BD000E-B94D-4595-AA85-682B2DF887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647E600-8C89-4FD3-A269-855ABB6711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C09A17C-6AA1-4AEC-B970-7C5517860D88}"/>
    <w:embedItalic r:id="rId5" w:fontKey="{2F798F23-2352-4D3E-8940-90930EFDEF1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104B9E48-C2D9-4147-A6AF-18BFF35B0C7D}"/>
    <w:embedBold r:id="rId7" w:fontKey="{9C381DA1-9906-450A-8065-46DA8ED48EF6}"/>
    <w:embedItalic r:id="rId8" w:fontKey="{07F1A30D-3D69-42C9-A8B1-5E0BCA458953}"/>
    <w:embedBoldItalic r:id="rId9" w:fontKey="{7ADD5C1B-4022-411F-A393-4FD02B9784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21EB5BE-FE40-4E10-BC34-0F6B72A42E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9581845">
    <w:abstractNumId w:val="3"/>
  </w:num>
  <w:num w:numId="2" w16cid:durableId="1540242092">
    <w:abstractNumId w:val="2"/>
  </w:num>
  <w:num w:numId="3" w16cid:durableId="2002729452">
    <w:abstractNumId w:val="0"/>
  </w:num>
  <w:num w:numId="4" w16cid:durableId="290019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24770"/>
    <w:rsid w:val="00072E09"/>
    <w:rsid w:val="00081521"/>
    <w:rsid w:val="00083C22"/>
    <w:rsid w:val="000C2BF7"/>
    <w:rsid w:val="001144AE"/>
    <w:rsid w:val="001269A6"/>
    <w:rsid w:val="001418EF"/>
    <w:rsid w:val="001500E9"/>
    <w:rsid w:val="00153304"/>
    <w:rsid w:val="0019493B"/>
    <w:rsid w:val="001C2B53"/>
    <w:rsid w:val="001E0663"/>
    <w:rsid w:val="001E6159"/>
    <w:rsid w:val="001F3815"/>
    <w:rsid w:val="001F6420"/>
    <w:rsid w:val="00206C2B"/>
    <w:rsid w:val="00231A46"/>
    <w:rsid w:val="00233921"/>
    <w:rsid w:val="00233DFA"/>
    <w:rsid w:val="00250097"/>
    <w:rsid w:val="00257562"/>
    <w:rsid w:val="00274086"/>
    <w:rsid w:val="002E726B"/>
    <w:rsid w:val="002F1EF3"/>
    <w:rsid w:val="00300B4B"/>
    <w:rsid w:val="00301DA9"/>
    <w:rsid w:val="003106FC"/>
    <w:rsid w:val="00340871"/>
    <w:rsid w:val="00343CDB"/>
    <w:rsid w:val="00380C15"/>
    <w:rsid w:val="003F5B83"/>
    <w:rsid w:val="00404BB1"/>
    <w:rsid w:val="00407EA2"/>
    <w:rsid w:val="00440695"/>
    <w:rsid w:val="004511AD"/>
    <w:rsid w:val="004720E7"/>
    <w:rsid w:val="00472217"/>
    <w:rsid w:val="00483EDC"/>
    <w:rsid w:val="004D4874"/>
    <w:rsid w:val="004E2785"/>
    <w:rsid w:val="004F774A"/>
    <w:rsid w:val="00564D9F"/>
    <w:rsid w:val="005B3249"/>
    <w:rsid w:val="005F5EAC"/>
    <w:rsid w:val="005F705D"/>
    <w:rsid w:val="00677908"/>
    <w:rsid w:val="006C2426"/>
    <w:rsid w:val="006E1F42"/>
    <w:rsid w:val="006F673C"/>
    <w:rsid w:val="00716A6F"/>
    <w:rsid w:val="007305BB"/>
    <w:rsid w:val="00752C7D"/>
    <w:rsid w:val="007B07AA"/>
    <w:rsid w:val="007C070C"/>
    <w:rsid w:val="0080001B"/>
    <w:rsid w:val="008203E2"/>
    <w:rsid w:val="0085592F"/>
    <w:rsid w:val="00892BB4"/>
    <w:rsid w:val="008C58D9"/>
    <w:rsid w:val="008C773D"/>
    <w:rsid w:val="00900A30"/>
    <w:rsid w:val="00903A7E"/>
    <w:rsid w:val="00915B1B"/>
    <w:rsid w:val="0095573E"/>
    <w:rsid w:val="00983881"/>
    <w:rsid w:val="009F4116"/>
    <w:rsid w:val="00A03771"/>
    <w:rsid w:val="00A03F16"/>
    <w:rsid w:val="00A333CF"/>
    <w:rsid w:val="00A42622"/>
    <w:rsid w:val="00A636DE"/>
    <w:rsid w:val="00AF0192"/>
    <w:rsid w:val="00AF49BE"/>
    <w:rsid w:val="00B477B9"/>
    <w:rsid w:val="00B8201A"/>
    <w:rsid w:val="00B851EC"/>
    <w:rsid w:val="00B8792A"/>
    <w:rsid w:val="00BC25DF"/>
    <w:rsid w:val="00BE16C7"/>
    <w:rsid w:val="00BF284A"/>
    <w:rsid w:val="00C53F88"/>
    <w:rsid w:val="00C90551"/>
    <w:rsid w:val="00CA26A0"/>
    <w:rsid w:val="00CD5A1F"/>
    <w:rsid w:val="00D16FBF"/>
    <w:rsid w:val="00D205B6"/>
    <w:rsid w:val="00D23328"/>
    <w:rsid w:val="00D51D72"/>
    <w:rsid w:val="00D95FFF"/>
    <w:rsid w:val="00DE2AE1"/>
    <w:rsid w:val="00DF3B19"/>
    <w:rsid w:val="00EB5A1D"/>
    <w:rsid w:val="00EE1EBF"/>
    <w:rsid w:val="00F12833"/>
    <w:rsid w:val="00F3046E"/>
    <w:rsid w:val="00F43AAF"/>
    <w:rsid w:val="00F6669E"/>
    <w:rsid w:val="00F86736"/>
    <w:rsid w:val="00FC1408"/>
    <w:rsid w:val="00FC6BF5"/>
    <w:rsid w:val="00FC7E4F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27B4AE91-80E7-466F-AC97-7D14B4138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1</cp:revision>
  <dcterms:created xsi:type="dcterms:W3CDTF">2025-02-01T20:21:00Z</dcterms:created>
  <dcterms:modified xsi:type="dcterms:W3CDTF">2025-12-08T21:34:00Z</dcterms:modified>
</cp:coreProperties>
</file>