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4B0F2C8B" w:rsidR="00A03771" w:rsidRDefault="001F3815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202CB19B">
            <wp:simplePos x="0" y="0"/>
            <wp:positionH relativeFrom="margin">
              <wp:align>center</wp:align>
            </wp:positionH>
            <wp:positionV relativeFrom="paragraph">
              <wp:posOffset>-194933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03EB8409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17DF19A" w14:textId="18FFB88E" w:rsidR="00233921" w:rsidRDefault="0023392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12F63DFB" w14:textId="1F7FE7CB" w:rsidR="001C2B53" w:rsidRDefault="001F3815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</w:pPr>
      <w:r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 xml:space="preserve">Comunicato stampa </w:t>
      </w:r>
      <w:r w:rsidR="002155E4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7</w:t>
      </w:r>
      <w:r w:rsidR="00DB6BE7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3</w:t>
      </w:r>
      <w:r w:rsidR="001C2B53">
        <w:rPr>
          <w:rFonts w:ascii="Palatino Linotype" w:eastAsia="Palatino Linotype" w:hAnsi="Palatino Linotype" w:cs="Palatino Linotype"/>
          <w:color w:val="000000"/>
          <w:sz w:val="20"/>
          <w:szCs w:val="20"/>
          <w:u w:val="single"/>
        </w:rPr>
        <w:t>/2025</w:t>
      </w:r>
    </w:p>
    <w:p w14:paraId="5922FA0D" w14:textId="77777777" w:rsidR="00FD1A41" w:rsidRPr="00FD1A41" w:rsidRDefault="00FD1A41" w:rsidP="001C2B53">
      <w:pPr>
        <w:spacing w:after="120"/>
        <w:jc w:val="center"/>
        <w:rPr>
          <w:rFonts w:ascii="Palatino Linotype" w:eastAsia="Palatino Linotype" w:hAnsi="Palatino Linotype" w:cs="Palatino Linotype"/>
          <w:color w:val="000000"/>
          <w:sz w:val="20"/>
          <w:szCs w:val="20"/>
        </w:rPr>
      </w:pPr>
    </w:p>
    <w:p w14:paraId="7E1B4E85" w14:textId="57FBDC5C" w:rsidR="00915B1B" w:rsidRDefault="00DB6BE7" w:rsidP="00915B1B">
      <w:pPr>
        <w:spacing w:before="120" w:after="120"/>
        <w:jc w:val="center"/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</w:pPr>
      <w:r>
        <w:rPr>
          <w:rFonts w:ascii="Palatino Linotype" w:eastAsia="Palatino Linotype" w:hAnsi="Palatino Linotype" w:cs="Palatino Linotype"/>
          <w:b/>
          <w:color w:val="C00000"/>
          <w:sz w:val="44"/>
          <w:szCs w:val="44"/>
        </w:rPr>
        <w:t>Omelie dell’Arcivescovo di Udine nelle Messe del Santo Natale 2025</w:t>
      </w:r>
    </w:p>
    <w:p w14:paraId="39536EBD" w14:textId="77777777" w:rsidR="00716A6F" w:rsidRDefault="00716A6F" w:rsidP="00716A6F">
      <w:pPr>
        <w:spacing w:after="120"/>
        <w:rPr>
          <w:rFonts w:ascii="Palatino Linotype" w:eastAsia="Palatino Linotype" w:hAnsi="Palatino Linotype" w:cs="Palatino Linotype"/>
          <w:b/>
        </w:rPr>
      </w:pPr>
    </w:p>
    <w:p w14:paraId="12C4DD9D" w14:textId="2B29F793" w:rsidR="00F3046E" w:rsidRPr="00DB6BE7" w:rsidRDefault="00DB6BE7" w:rsidP="00EB5A1D">
      <w:pPr>
        <w:spacing w:after="120"/>
        <w:rPr>
          <w:rFonts w:ascii="Palatino Linotype" w:eastAsia="Palatino Linotype" w:hAnsi="Palatino Linotype" w:cs="Palatino Linotype"/>
          <w:bCs/>
          <w:i/>
        </w:rPr>
      </w:pPr>
      <w:r>
        <w:rPr>
          <w:rFonts w:ascii="Palatino Linotype" w:eastAsia="Palatino Linotype" w:hAnsi="Palatino Linotype" w:cs="Palatino Linotype"/>
          <w:b/>
          <w:i/>
        </w:rPr>
        <w:t xml:space="preserve">Si inviano i testi integrali delle omelie pronunciate dall’arcivescovo di Udine, mons. Riccardo Lamba, nella Messa di Natale </w:t>
      </w:r>
      <w:r>
        <w:rPr>
          <w:rFonts w:ascii="Palatino Linotype" w:eastAsia="Palatino Linotype" w:hAnsi="Palatino Linotype" w:cs="Palatino Linotype"/>
          <w:b/>
          <w:iCs/>
        </w:rPr>
        <w:t xml:space="preserve">in </w:t>
      </w:r>
      <w:proofErr w:type="spellStart"/>
      <w:r>
        <w:rPr>
          <w:rFonts w:ascii="Palatino Linotype" w:eastAsia="Palatino Linotype" w:hAnsi="Palatino Linotype" w:cs="Palatino Linotype"/>
          <w:b/>
          <w:iCs/>
        </w:rPr>
        <w:t>nocte</w:t>
      </w:r>
      <w:proofErr w:type="spellEnd"/>
      <w:r>
        <w:rPr>
          <w:rFonts w:ascii="Palatino Linotype" w:eastAsia="Palatino Linotype" w:hAnsi="Palatino Linotype" w:cs="Palatino Linotype"/>
          <w:b/>
          <w:i/>
        </w:rPr>
        <w:t xml:space="preserve"> (celebrata il 24 dicembre, a mezzanotte, in Cattedrale a Udine) e nella Messa del giorno di Natale (25 dicembre, ore 10.30, Cattedrale di Udine)</w:t>
      </w:r>
    </w:p>
    <w:p w14:paraId="6312301F" w14:textId="77777777" w:rsidR="00FD1A41" w:rsidRDefault="00FD1A41" w:rsidP="002155E4">
      <w:pPr>
        <w:rPr>
          <w:rFonts w:ascii="Palatino Linotype" w:hAnsi="Palatino Linotype"/>
        </w:rPr>
      </w:pPr>
    </w:p>
    <w:p w14:paraId="2A0C13A1" w14:textId="33FE8662" w:rsidR="00FD1A41" w:rsidRPr="00034A5F" w:rsidRDefault="00DB6BE7" w:rsidP="00FD1A41">
      <w:pPr>
        <w:rPr>
          <w:rFonts w:ascii="Palatino Linotype" w:hAnsi="Palatino Linotype"/>
          <w:b/>
          <w:bCs/>
          <w:color w:val="C00000"/>
          <w:sz w:val="32"/>
          <w:szCs w:val="32"/>
        </w:rPr>
      </w:pPr>
      <w:r w:rsidRPr="00034A5F">
        <w:rPr>
          <w:rFonts w:ascii="Palatino Linotype" w:hAnsi="Palatino Linotype"/>
          <w:b/>
          <w:bCs/>
          <w:color w:val="C00000"/>
          <w:sz w:val="32"/>
          <w:szCs w:val="32"/>
        </w:rPr>
        <w:t xml:space="preserve">Messa </w:t>
      </w:r>
      <w:r w:rsidRPr="00034A5F">
        <w:rPr>
          <w:rFonts w:ascii="Palatino Linotype" w:hAnsi="Palatino Linotype"/>
          <w:b/>
          <w:bCs/>
          <w:i/>
          <w:iCs/>
          <w:color w:val="C00000"/>
          <w:sz w:val="32"/>
          <w:szCs w:val="32"/>
        </w:rPr>
        <w:t xml:space="preserve">in </w:t>
      </w:r>
      <w:proofErr w:type="spellStart"/>
      <w:r w:rsidRPr="00034A5F">
        <w:rPr>
          <w:rFonts w:ascii="Palatino Linotype" w:hAnsi="Palatino Linotype"/>
          <w:b/>
          <w:bCs/>
          <w:i/>
          <w:iCs/>
          <w:color w:val="C00000"/>
          <w:sz w:val="32"/>
          <w:szCs w:val="32"/>
        </w:rPr>
        <w:t>nocte</w:t>
      </w:r>
      <w:proofErr w:type="spellEnd"/>
      <w:r w:rsidRPr="00034A5F">
        <w:rPr>
          <w:rFonts w:ascii="Palatino Linotype" w:hAnsi="Palatino Linotype"/>
          <w:b/>
          <w:bCs/>
          <w:color w:val="C00000"/>
          <w:sz w:val="32"/>
          <w:szCs w:val="32"/>
        </w:rPr>
        <w:t xml:space="preserve"> di Natale</w:t>
      </w:r>
    </w:p>
    <w:p w14:paraId="3DF7F5B8" w14:textId="20AAD5F7" w:rsidR="00DB6BE7" w:rsidRPr="00DB6BE7" w:rsidRDefault="00DB6BE7" w:rsidP="00FD1A41">
      <w:pPr>
        <w:rPr>
          <w:rFonts w:ascii="Palatino Linotype" w:hAnsi="Palatino Linotype"/>
        </w:rPr>
      </w:pPr>
      <w:r w:rsidRPr="00DB6BE7">
        <w:rPr>
          <w:rFonts w:ascii="Palatino Linotype" w:hAnsi="Palatino Linotype"/>
        </w:rPr>
        <w:t>Cari fratelli e care sorelle,</w:t>
      </w:r>
    </w:p>
    <w:p w14:paraId="50542329" w14:textId="61233D40" w:rsidR="00DB6BE7" w:rsidRDefault="00DB6BE7" w:rsidP="00DB6BE7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il </w:t>
      </w:r>
      <w:r w:rsidRPr="00DB6BE7">
        <w:rPr>
          <w:rFonts w:ascii="Palatino Linotype" w:hAnsi="Palatino Linotype"/>
        </w:rPr>
        <w:t>Natale</w:t>
      </w:r>
      <w:r>
        <w:rPr>
          <w:rFonts w:ascii="Palatino Linotype" w:hAnsi="Palatino Linotype"/>
        </w:rPr>
        <w:t xml:space="preserve"> </w:t>
      </w:r>
      <w:r w:rsidRPr="00DB6BE7">
        <w:rPr>
          <w:rFonts w:ascii="Palatino Linotype" w:hAnsi="Palatino Linotype"/>
        </w:rPr>
        <w:t>è uno dei due cardini della nostra esperienza di fede</w:t>
      </w:r>
      <w:r>
        <w:rPr>
          <w:rFonts w:ascii="Palatino Linotype" w:hAnsi="Palatino Linotype"/>
        </w:rPr>
        <w:t>, insieme alla Pasqua</w:t>
      </w:r>
      <w:r w:rsidRPr="00DB6BE7">
        <w:rPr>
          <w:rFonts w:ascii="Palatino Linotype" w:hAnsi="Palatino Linotype"/>
        </w:rPr>
        <w:t>. Da una parte la nascita, da</w:t>
      </w:r>
      <w:r>
        <w:rPr>
          <w:rFonts w:ascii="Palatino Linotype" w:hAnsi="Palatino Linotype"/>
        </w:rPr>
        <w:t xml:space="preserve">ll’altra </w:t>
      </w:r>
      <w:r w:rsidRPr="00DB6BE7">
        <w:rPr>
          <w:rFonts w:ascii="Palatino Linotype" w:hAnsi="Palatino Linotype"/>
        </w:rPr>
        <w:t xml:space="preserve">la passione, </w:t>
      </w:r>
      <w:r>
        <w:rPr>
          <w:rFonts w:ascii="Palatino Linotype" w:hAnsi="Palatino Linotype"/>
        </w:rPr>
        <w:t xml:space="preserve">la </w:t>
      </w:r>
      <w:r w:rsidRPr="00DB6BE7">
        <w:rPr>
          <w:rFonts w:ascii="Palatino Linotype" w:hAnsi="Palatino Linotype"/>
        </w:rPr>
        <w:t xml:space="preserve">morte e la risurrezione di nostro Signore Gesù Cristo. </w:t>
      </w:r>
      <w:r>
        <w:rPr>
          <w:rFonts w:ascii="Palatino Linotype" w:hAnsi="Palatino Linotype"/>
        </w:rPr>
        <w:t>S</w:t>
      </w:r>
      <w:r w:rsidRPr="00DB6BE7">
        <w:rPr>
          <w:rFonts w:ascii="Palatino Linotype" w:hAnsi="Palatino Linotype"/>
        </w:rPr>
        <w:t xml:space="preserve">appiamo che non si tratta solo di due eventi puntuali, storicamente posizionati, come </w:t>
      </w:r>
      <w:r>
        <w:rPr>
          <w:rFonts w:ascii="Palatino Linotype" w:hAnsi="Palatino Linotype"/>
        </w:rPr>
        <w:t>l’e</w:t>
      </w:r>
      <w:r w:rsidRPr="00DB6BE7">
        <w:rPr>
          <w:rFonts w:ascii="Palatino Linotype" w:hAnsi="Palatino Linotype"/>
        </w:rPr>
        <w:t>vangelista Luca cerca di far</w:t>
      </w:r>
      <w:r>
        <w:rPr>
          <w:rFonts w:ascii="Palatino Linotype" w:hAnsi="Palatino Linotype"/>
        </w:rPr>
        <w:t>ci capire</w:t>
      </w:r>
      <w:r w:rsidRPr="00DB6BE7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 xml:space="preserve">con il brano di Vangelo </w:t>
      </w:r>
      <w:r w:rsidRPr="00DB6BE7">
        <w:rPr>
          <w:rFonts w:ascii="Palatino Linotype" w:hAnsi="Palatino Linotype"/>
        </w:rPr>
        <w:t xml:space="preserve">che abbiamo appena ascoltato, riferendosi a Cesare Augusto, al governatore Quirino, </w:t>
      </w:r>
      <w:r>
        <w:rPr>
          <w:rFonts w:ascii="Palatino Linotype" w:hAnsi="Palatino Linotype"/>
        </w:rPr>
        <w:t>a</w:t>
      </w:r>
      <w:r w:rsidRPr="00DB6BE7">
        <w:rPr>
          <w:rFonts w:ascii="Palatino Linotype" w:hAnsi="Palatino Linotype"/>
        </w:rPr>
        <w:t>l censimento, oppure a Pilato</w:t>
      </w:r>
      <w:r>
        <w:rPr>
          <w:rFonts w:ascii="Palatino Linotype" w:hAnsi="Palatino Linotype"/>
        </w:rPr>
        <w:t>: persone ed eventi, appunto, storicamente puntualizzati</w:t>
      </w:r>
      <w:r w:rsidRPr="00DB6BE7">
        <w:rPr>
          <w:rFonts w:ascii="Palatino Linotype" w:hAnsi="Palatino Linotype"/>
        </w:rPr>
        <w:t>.</w:t>
      </w:r>
      <w:r>
        <w:rPr>
          <w:rFonts w:ascii="Palatino Linotype" w:hAnsi="Palatino Linotype"/>
        </w:rPr>
        <w:t xml:space="preserve"> </w:t>
      </w:r>
      <w:r w:rsidRPr="00DB6BE7">
        <w:rPr>
          <w:rFonts w:ascii="Palatino Linotype" w:hAnsi="Palatino Linotype"/>
        </w:rPr>
        <w:t>Ciò che il Natale mette in rilievo è la condizione dell'umanità</w:t>
      </w:r>
      <w:r>
        <w:rPr>
          <w:rFonts w:ascii="Palatino Linotype" w:hAnsi="Palatino Linotype"/>
        </w:rPr>
        <w:t>:</w:t>
      </w:r>
      <w:r w:rsidRPr="00DB6BE7">
        <w:rPr>
          <w:rFonts w:ascii="Palatino Linotype" w:hAnsi="Palatino Linotype"/>
        </w:rPr>
        <w:t xml:space="preserve"> ciascuno di noi </w:t>
      </w:r>
      <w:r w:rsidR="00AE5CA9">
        <w:rPr>
          <w:rFonts w:ascii="Palatino Linotype" w:hAnsi="Palatino Linotype"/>
        </w:rPr>
        <w:t>si trova</w:t>
      </w:r>
      <w:r>
        <w:rPr>
          <w:rFonts w:ascii="Palatino Linotype" w:hAnsi="Palatino Linotype"/>
        </w:rPr>
        <w:t xml:space="preserve"> </w:t>
      </w:r>
      <w:r w:rsidRPr="00DB6BE7">
        <w:rPr>
          <w:rFonts w:ascii="Palatino Linotype" w:hAnsi="Palatino Linotype"/>
        </w:rPr>
        <w:t>davanti a Dio</w:t>
      </w:r>
      <w:r>
        <w:rPr>
          <w:rFonts w:ascii="Palatino Linotype" w:hAnsi="Palatino Linotype"/>
        </w:rPr>
        <w:t xml:space="preserve"> stesso</w:t>
      </w:r>
      <w:r w:rsidRPr="00DB6BE7">
        <w:rPr>
          <w:rFonts w:ascii="Palatino Linotype" w:hAnsi="Palatino Linotype"/>
        </w:rPr>
        <w:t xml:space="preserve"> grazie all'evento dell</w:t>
      </w:r>
      <w:r>
        <w:rPr>
          <w:rFonts w:ascii="Palatino Linotype" w:hAnsi="Palatino Linotype"/>
        </w:rPr>
        <w:t>’</w:t>
      </w:r>
      <w:r w:rsidRPr="00DB6BE7">
        <w:rPr>
          <w:rFonts w:ascii="Palatino Linotype" w:hAnsi="Palatino Linotype"/>
        </w:rPr>
        <w:t xml:space="preserve">Incarnazione. Da questo punto di vista </w:t>
      </w:r>
      <w:r>
        <w:rPr>
          <w:rFonts w:ascii="Palatino Linotype" w:hAnsi="Palatino Linotype"/>
        </w:rPr>
        <w:t xml:space="preserve">ci </w:t>
      </w:r>
      <w:r w:rsidRPr="00DB6BE7">
        <w:rPr>
          <w:rFonts w:ascii="Palatino Linotype" w:hAnsi="Palatino Linotype"/>
        </w:rPr>
        <w:t>è di grande aiuto</w:t>
      </w:r>
      <w:r>
        <w:rPr>
          <w:rFonts w:ascii="Palatino Linotype" w:hAnsi="Palatino Linotype"/>
        </w:rPr>
        <w:t xml:space="preserve"> – </w:t>
      </w:r>
      <w:r w:rsidRPr="00DB6BE7">
        <w:rPr>
          <w:rFonts w:ascii="Palatino Linotype" w:hAnsi="Palatino Linotype"/>
        </w:rPr>
        <w:t>anzi</w:t>
      </w:r>
      <w:r>
        <w:rPr>
          <w:rFonts w:ascii="Palatino Linotype" w:hAnsi="Palatino Linotype"/>
        </w:rPr>
        <w:t>:</w:t>
      </w:r>
      <w:r w:rsidRPr="00DB6BE7">
        <w:rPr>
          <w:rFonts w:ascii="Palatino Linotype" w:hAnsi="Palatino Linotype"/>
        </w:rPr>
        <w:t xml:space="preserve"> è illuminante</w:t>
      </w:r>
      <w:r>
        <w:rPr>
          <w:rFonts w:ascii="Palatino Linotype" w:hAnsi="Palatino Linotype"/>
        </w:rPr>
        <w:t xml:space="preserve"> –</w:t>
      </w:r>
      <w:r w:rsidRPr="00DB6BE7">
        <w:rPr>
          <w:rFonts w:ascii="Palatino Linotype" w:hAnsi="Palatino Linotype"/>
        </w:rPr>
        <w:t xml:space="preserve"> ciò che </w:t>
      </w:r>
      <w:r>
        <w:rPr>
          <w:rFonts w:ascii="Palatino Linotype" w:hAnsi="Palatino Linotype"/>
        </w:rPr>
        <w:t xml:space="preserve">afferma </w:t>
      </w:r>
      <w:r w:rsidRPr="00DB6BE7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>’</w:t>
      </w:r>
      <w:r w:rsidRPr="00DB6BE7">
        <w:rPr>
          <w:rFonts w:ascii="Palatino Linotype" w:hAnsi="Palatino Linotype"/>
        </w:rPr>
        <w:t xml:space="preserve">inizio del </w:t>
      </w:r>
      <w:r>
        <w:rPr>
          <w:rFonts w:ascii="Palatino Linotype" w:hAnsi="Palatino Linotype"/>
        </w:rPr>
        <w:t>c</w:t>
      </w:r>
      <w:r w:rsidRPr="00DB6BE7">
        <w:rPr>
          <w:rFonts w:ascii="Palatino Linotype" w:hAnsi="Palatino Linotype"/>
        </w:rPr>
        <w:t xml:space="preserve">apitolo 9 del </w:t>
      </w:r>
      <w:r>
        <w:rPr>
          <w:rFonts w:ascii="Palatino Linotype" w:hAnsi="Palatino Linotype"/>
        </w:rPr>
        <w:t xml:space="preserve">Libro del </w:t>
      </w:r>
      <w:r w:rsidRPr="00DB6BE7">
        <w:rPr>
          <w:rFonts w:ascii="Palatino Linotype" w:hAnsi="Palatino Linotype"/>
        </w:rPr>
        <w:t xml:space="preserve">profeta </w:t>
      </w:r>
      <w:r>
        <w:rPr>
          <w:rFonts w:ascii="Palatino Linotype" w:hAnsi="Palatino Linotype"/>
        </w:rPr>
        <w:t xml:space="preserve">Isaia, che abbiamo ascoltato nella prima lettura: </w:t>
      </w:r>
      <w:r w:rsidRPr="00DB6BE7">
        <w:rPr>
          <w:rFonts w:ascii="Times New Roman" w:hAnsi="Times New Roman" w:cs="Times New Roman"/>
          <w:i/>
          <w:iCs/>
        </w:rPr>
        <w:t>«</w:t>
      </w:r>
      <w:r w:rsidRPr="00DB6BE7">
        <w:rPr>
          <w:rFonts w:ascii="Palatino Linotype" w:hAnsi="Palatino Linotype"/>
          <w:i/>
          <w:iCs/>
        </w:rPr>
        <w:t>Il popolo che camminava nelle tenebre ha visto una grande luce.</w:t>
      </w:r>
      <w:r w:rsidRPr="00DB6BE7">
        <w:rPr>
          <w:rFonts w:ascii="Palatino Linotype" w:hAnsi="Palatino Linotype"/>
          <w:i/>
          <w:iCs/>
        </w:rPr>
        <w:t xml:space="preserve"> </w:t>
      </w:r>
      <w:r w:rsidRPr="00DB6BE7">
        <w:rPr>
          <w:rFonts w:ascii="Palatino Linotype" w:hAnsi="Palatino Linotype"/>
          <w:i/>
          <w:iCs/>
        </w:rPr>
        <w:t>Su coloro che abitavano in terra tenebrosa una luce rifulse</w:t>
      </w:r>
      <w:r w:rsidRPr="00DB6BE7">
        <w:rPr>
          <w:rFonts w:ascii="Palatino Linotype" w:hAnsi="Palatino Linotype"/>
          <w:i/>
          <w:iCs/>
        </w:rPr>
        <w:t>»</w:t>
      </w:r>
      <w:r>
        <w:rPr>
          <w:rFonts w:ascii="Palatino Linotype" w:hAnsi="Palatino Linotype"/>
        </w:rPr>
        <w:t xml:space="preserve"> (</w:t>
      </w:r>
      <w:proofErr w:type="spellStart"/>
      <w:r>
        <w:rPr>
          <w:rFonts w:ascii="Palatino Linotype" w:hAnsi="Palatino Linotype"/>
        </w:rPr>
        <w:t>Is</w:t>
      </w:r>
      <w:proofErr w:type="spellEnd"/>
      <w:r>
        <w:rPr>
          <w:rFonts w:ascii="Palatino Linotype" w:hAnsi="Palatino Linotype"/>
        </w:rPr>
        <w:t xml:space="preserve"> 9, 1)</w:t>
      </w:r>
      <w:r w:rsidRPr="00DB6BE7">
        <w:rPr>
          <w:rFonts w:ascii="Palatino Linotype" w:hAnsi="Palatino Linotype"/>
        </w:rPr>
        <w:t>. Ma anche nel Vangelo, quando l'angelo del Signore si presenta ai pastori che di notte vegliavano il loro gregg</w:t>
      </w:r>
      <w:r>
        <w:rPr>
          <w:rFonts w:ascii="Palatino Linotype" w:hAnsi="Palatino Linotype"/>
        </w:rPr>
        <w:t>e</w:t>
      </w:r>
      <w:r w:rsidRPr="00DB6BE7">
        <w:rPr>
          <w:rFonts w:ascii="Palatino Linotype" w:hAnsi="Palatino Linotype"/>
        </w:rPr>
        <w:t xml:space="preserve">, si dice </w:t>
      </w:r>
      <w:r>
        <w:rPr>
          <w:rFonts w:ascii="Palatino Linotype" w:hAnsi="Palatino Linotype"/>
        </w:rPr>
        <w:t xml:space="preserve">che </w:t>
      </w:r>
      <w:r w:rsidRPr="00DB6BE7">
        <w:rPr>
          <w:rFonts w:ascii="Palatino Linotype" w:hAnsi="Palatino Linotype"/>
        </w:rPr>
        <w:t>la gloria del Signore li avvolse di luce.</w:t>
      </w:r>
    </w:p>
    <w:p w14:paraId="7834A8F6" w14:textId="39303350" w:rsidR="00DB6BE7" w:rsidRPr="00DB6BE7" w:rsidRDefault="00DB6BE7" w:rsidP="00DB6BE7">
      <w:pPr>
        <w:rPr>
          <w:rFonts w:ascii="Palatino Linotype" w:hAnsi="Palatino Linotype"/>
        </w:rPr>
      </w:pPr>
      <w:r w:rsidRPr="00DB6BE7">
        <w:rPr>
          <w:rFonts w:ascii="Palatino Linotype" w:hAnsi="Palatino Linotype"/>
        </w:rPr>
        <w:t xml:space="preserve">Che cosa </w:t>
      </w:r>
      <w:r>
        <w:rPr>
          <w:rFonts w:ascii="Palatino Linotype" w:hAnsi="Palatino Linotype"/>
        </w:rPr>
        <w:t xml:space="preserve">significano </w:t>
      </w:r>
      <w:r w:rsidRPr="00DB6BE7">
        <w:rPr>
          <w:rFonts w:ascii="Palatino Linotype" w:hAnsi="Palatino Linotype"/>
        </w:rPr>
        <w:t xml:space="preserve">queste espressioni? </w:t>
      </w:r>
      <w:r>
        <w:rPr>
          <w:rFonts w:ascii="Palatino Linotype" w:hAnsi="Palatino Linotype"/>
        </w:rPr>
        <w:t>Esse dicono</w:t>
      </w:r>
      <w:r w:rsidRPr="00DB6BE7">
        <w:rPr>
          <w:rFonts w:ascii="Palatino Linotype" w:hAnsi="Palatino Linotype"/>
        </w:rPr>
        <w:t xml:space="preserve"> che la condizione dell</w:t>
      </w:r>
      <w:r>
        <w:rPr>
          <w:rFonts w:ascii="Palatino Linotype" w:hAnsi="Palatino Linotype"/>
        </w:rPr>
        <w:t>’</w:t>
      </w:r>
      <w:r w:rsidRPr="00DB6BE7">
        <w:rPr>
          <w:rFonts w:ascii="Palatino Linotype" w:hAnsi="Palatino Linotype"/>
        </w:rPr>
        <w:t>umanit</w:t>
      </w:r>
      <w:r>
        <w:rPr>
          <w:rFonts w:ascii="Palatino Linotype" w:hAnsi="Palatino Linotype"/>
        </w:rPr>
        <w:t>à – quindi anche</w:t>
      </w:r>
      <w:r w:rsidRPr="00DB6BE7">
        <w:rPr>
          <w:rFonts w:ascii="Palatino Linotype" w:hAnsi="Palatino Linotype"/>
        </w:rPr>
        <w:t xml:space="preserve"> nostra</w:t>
      </w:r>
      <w:r>
        <w:rPr>
          <w:rFonts w:ascii="Palatino Linotype" w:hAnsi="Palatino Linotype"/>
        </w:rPr>
        <w:t xml:space="preserve"> –</w:t>
      </w:r>
      <w:r w:rsidRPr="00DB6BE7">
        <w:rPr>
          <w:rFonts w:ascii="Palatino Linotype" w:hAnsi="Palatino Linotype"/>
        </w:rPr>
        <w:t xml:space="preserve"> è una condizione di oscurità, di tenebra, </w:t>
      </w:r>
      <w:r>
        <w:rPr>
          <w:rFonts w:ascii="Palatino Linotype" w:hAnsi="Palatino Linotype"/>
        </w:rPr>
        <w:t xml:space="preserve">di </w:t>
      </w:r>
      <w:r w:rsidRPr="00DB6BE7">
        <w:rPr>
          <w:rFonts w:ascii="Palatino Linotype" w:hAnsi="Palatino Linotype"/>
        </w:rPr>
        <w:t>incertezza sociale</w:t>
      </w:r>
      <w:r>
        <w:rPr>
          <w:rFonts w:ascii="Palatino Linotype" w:hAnsi="Palatino Linotype"/>
        </w:rPr>
        <w:t xml:space="preserve"> e</w:t>
      </w:r>
      <w:r w:rsidRPr="00DB6BE7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n</w:t>
      </w:r>
      <w:r w:rsidRPr="00DB6BE7">
        <w:rPr>
          <w:rFonts w:ascii="Palatino Linotype" w:hAnsi="Palatino Linotype"/>
        </w:rPr>
        <w:t xml:space="preserve">el futuro, </w:t>
      </w:r>
      <w:r>
        <w:rPr>
          <w:rFonts w:ascii="Palatino Linotype" w:hAnsi="Palatino Linotype"/>
        </w:rPr>
        <w:t xml:space="preserve">di </w:t>
      </w:r>
      <w:r w:rsidRPr="00DB6BE7">
        <w:rPr>
          <w:rFonts w:ascii="Palatino Linotype" w:hAnsi="Palatino Linotype"/>
        </w:rPr>
        <w:t>minaccia percepita per i conflitti</w:t>
      </w:r>
      <w:r>
        <w:rPr>
          <w:rFonts w:ascii="Palatino Linotype" w:hAnsi="Palatino Linotype"/>
        </w:rPr>
        <w:t xml:space="preserve"> (</w:t>
      </w:r>
      <w:r w:rsidRPr="00DB6BE7">
        <w:rPr>
          <w:rFonts w:ascii="Palatino Linotype" w:hAnsi="Palatino Linotype"/>
        </w:rPr>
        <w:t>anche quelli in atto</w:t>
      </w:r>
      <w:r>
        <w:rPr>
          <w:rFonts w:ascii="Palatino Linotype" w:hAnsi="Palatino Linotype"/>
        </w:rPr>
        <w:t>)</w:t>
      </w:r>
      <w:r w:rsidRPr="00DB6BE7">
        <w:rPr>
          <w:rFonts w:ascii="Palatino Linotype" w:hAnsi="Palatino Linotype"/>
        </w:rPr>
        <w:t xml:space="preserve">, </w:t>
      </w:r>
      <w:r>
        <w:rPr>
          <w:rFonts w:ascii="Palatino Linotype" w:hAnsi="Palatino Linotype"/>
        </w:rPr>
        <w:t xml:space="preserve">di </w:t>
      </w:r>
      <w:r w:rsidRPr="00DB6BE7">
        <w:rPr>
          <w:rFonts w:ascii="Palatino Linotype" w:hAnsi="Palatino Linotype"/>
        </w:rPr>
        <w:t xml:space="preserve">degrado ambientale, </w:t>
      </w:r>
      <w:r>
        <w:rPr>
          <w:rFonts w:ascii="Palatino Linotype" w:hAnsi="Palatino Linotype"/>
        </w:rPr>
        <w:t xml:space="preserve">di </w:t>
      </w:r>
      <w:r w:rsidRPr="00DB6BE7">
        <w:rPr>
          <w:rFonts w:ascii="Palatino Linotype" w:hAnsi="Palatino Linotype"/>
        </w:rPr>
        <w:t xml:space="preserve">precarietà del lavoro, </w:t>
      </w:r>
      <w:r>
        <w:rPr>
          <w:rFonts w:ascii="Palatino Linotype" w:hAnsi="Palatino Linotype"/>
        </w:rPr>
        <w:t xml:space="preserve">di </w:t>
      </w:r>
      <w:r w:rsidRPr="00DB6BE7">
        <w:rPr>
          <w:rFonts w:ascii="Palatino Linotype" w:hAnsi="Palatino Linotype"/>
        </w:rPr>
        <w:t>incertezza delle relazioni interpersonali, nelle famiglie, tra i ragazzi, tra i giovani.</w:t>
      </w:r>
    </w:p>
    <w:p w14:paraId="7A2EFDA6" w14:textId="709290F2" w:rsidR="00DB6BE7" w:rsidRPr="00DB6BE7" w:rsidRDefault="00DB6BE7" w:rsidP="00DB6BE7">
      <w:pPr>
        <w:rPr>
          <w:rFonts w:ascii="Palatino Linotype" w:hAnsi="Palatino Linotype"/>
        </w:rPr>
      </w:pPr>
      <w:r w:rsidRPr="00DB6BE7">
        <w:rPr>
          <w:rFonts w:ascii="Palatino Linotype" w:hAnsi="Palatino Linotype"/>
        </w:rPr>
        <w:t>Ma proprio in questa situazione di oscurità si rende presente una luce, l</w:t>
      </w:r>
      <w:r>
        <w:rPr>
          <w:rFonts w:ascii="Palatino Linotype" w:hAnsi="Palatino Linotype"/>
        </w:rPr>
        <w:t>’</w:t>
      </w:r>
      <w:r w:rsidRPr="00DB6BE7">
        <w:rPr>
          <w:rFonts w:ascii="Palatino Linotype" w:hAnsi="Palatino Linotype"/>
        </w:rPr>
        <w:t>unica in grado di penetrare nelle tenebre che ci avvolgono. È la luce che viene da un bambino, che si offre a noi fragile, debole, povero, indifeso, impotente,</w:t>
      </w:r>
      <w:r>
        <w:rPr>
          <w:rFonts w:ascii="Palatino Linotype" w:hAnsi="Palatino Linotype"/>
        </w:rPr>
        <w:t xml:space="preserve"> pur</w:t>
      </w:r>
      <w:r w:rsidRPr="00DB6BE7">
        <w:rPr>
          <w:rFonts w:ascii="Palatino Linotype" w:hAnsi="Palatino Linotype"/>
        </w:rPr>
        <w:t xml:space="preserve"> davanti a tutte queste oscurità.</w:t>
      </w:r>
    </w:p>
    <w:p w14:paraId="73BE8027" w14:textId="77777777" w:rsidR="00DB6BE7" w:rsidRDefault="00DB6BE7" w:rsidP="00DB6BE7">
      <w:pPr>
        <w:rPr>
          <w:rFonts w:ascii="Palatino Linotype" w:hAnsi="Palatino Linotype"/>
        </w:rPr>
      </w:pPr>
      <w:r>
        <w:rPr>
          <w:rFonts w:ascii="Palatino Linotype" w:hAnsi="Palatino Linotype"/>
        </w:rPr>
        <w:t>È</w:t>
      </w:r>
      <w:r w:rsidRPr="00DB6BE7">
        <w:rPr>
          <w:rFonts w:ascii="Palatino Linotype" w:hAnsi="Palatino Linotype"/>
        </w:rPr>
        <w:t xml:space="preserve"> proprio </w:t>
      </w:r>
      <w:r w:rsidRPr="00DB6BE7">
        <w:rPr>
          <w:rFonts w:ascii="Palatino Linotype" w:hAnsi="Palatino Linotype"/>
          <w:i/>
          <w:iCs/>
        </w:rPr>
        <w:t>questo</w:t>
      </w:r>
      <w:r w:rsidRPr="00DB6BE7">
        <w:rPr>
          <w:rFonts w:ascii="Palatino Linotype" w:hAnsi="Palatino Linotype"/>
        </w:rPr>
        <w:t xml:space="preserve"> il bambino che ci viene donato</w:t>
      </w:r>
      <w:r>
        <w:rPr>
          <w:rFonts w:ascii="Palatino Linotype" w:hAnsi="Palatino Linotype"/>
        </w:rPr>
        <w:t xml:space="preserve">: </w:t>
      </w:r>
      <w:r w:rsidRPr="00DB6BE7">
        <w:rPr>
          <w:rFonts w:ascii="Palatino Linotype" w:hAnsi="Palatino Linotype"/>
        </w:rPr>
        <w:t xml:space="preserve">solo lui </w:t>
      </w:r>
      <w:r>
        <w:rPr>
          <w:rFonts w:ascii="Palatino Linotype" w:hAnsi="Palatino Linotype"/>
        </w:rPr>
        <w:t xml:space="preserve">è </w:t>
      </w:r>
      <w:r w:rsidRPr="00DB6BE7">
        <w:rPr>
          <w:rFonts w:ascii="Palatino Linotype" w:hAnsi="Palatino Linotype"/>
        </w:rPr>
        <w:t>in grado di fugare le nostre paure, i nostri timori.</w:t>
      </w:r>
      <w:r>
        <w:rPr>
          <w:rFonts w:ascii="Palatino Linotype" w:hAnsi="Palatino Linotype"/>
        </w:rPr>
        <w:t xml:space="preserve"> </w:t>
      </w:r>
      <w:r w:rsidRPr="00DB6BE7">
        <w:rPr>
          <w:rFonts w:ascii="Palatino Linotype" w:hAnsi="Palatino Linotype"/>
        </w:rPr>
        <w:t xml:space="preserve">Solo lui è in grado di disarmare le nostre mani, le nostre parole, i nostri pensieri, i nostri sentimenti così tanto aggressivi. Solo lui è in grado di riaccendere la speranza di una vita </w:t>
      </w:r>
      <w:r w:rsidRPr="00DB6BE7">
        <w:rPr>
          <w:rFonts w:ascii="Palatino Linotype" w:hAnsi="Palatino Linotype"/>
        </w:rPr>
        <w:lastRenderedPageBreak/>
        <w:t xml:space="preserve">oltre la morte, ma anche </w:t>
      </w:r>
      <w:r>
        <w:rPr>
          <w:rFonts w:ascii="Palatino Linotype" w:hAnsi="Palatino Linotype"/>
        </w:rPr>
        <w:t xml:space="preserve">– </w:t>
      </w:r>
      <w:r w:rsidRPr="00DB6BE7">
        <w:rPr>
          <w:rFonts w:ascii="Palatino Linotype" w:hAnsi="Palatino Linotype"/>
        </w:rPr>
        <w:t xml:space="preserve">e soprattutto </w:t>
      </w:r>
      <w:r>
        <w:rPr>
          <w:rFonts w:ascii="Palatino Linotype" w:hAnsi="Palatino Linotype"/>
        </w:rPr>
        <w:t xml:space="preserve">– </w:t>
      </w:r>
      <w:r w:rsidRPr="00DB6BE7">
        <w:rPr>
          <w:rFonts w:ascii="Palatino Linotype" w:hAnsi="Palatino Linotype"/>
        </w:rPr>
        <w:t>in questa vita</w:t>
      </w:r>
      <w:r>
        <w:rPr>
          <w:rFonts w:ascii="Palatino Linotype" w:hAnsi="Palatino Linotype"/>
        </w:rPr>
        <w:t>. Solo lui ci dice che</w:t>
      </w:r>
      <w:r w:rsidRPr="00DB6BE7">
        <w:rPr>
          <w:rFonts w:ascii="Palatino Linotype" w:hAnsi="Palatino Linotype"/>
        </w:rPr>
        <w:t xml:space="preserve"> noi siamo amati da sempre e per sempre</w:t>
      </w:r>
      <w:r>
        <w:rPr>
          <w:rFonts w:ascii="Palatino Linotype" w:hAnsi="Palatino Linotype"/>
        </w:rPr>
        <w:t>: q</w:t>
      </w:r>
      <w:r w:rsidRPr="00DB6BE7">
        <w:rPr>
          <w:rFonts w:ascii="Palatino Linotype" w:hAnsi="Palatino Linotype"/>
        </w:rPr>
        <w:t>ualunque cosa abbiamo potuto commettere, qualunque crimine un uomo possa aver compiuto, lui ama senza doppi fini.</w:t>
      </w:r>
      <w:r>
        <w:rPr>
          <w:rFonts w:ascii="Palatino Linotype" w:hAnsi="Palatino Linotype"/>
        </w:rPr>
        <w:t xml:space="preserve"> S</w:t>
      </w:r>
      <w:r w:rsidRPr="00DB6BE7">
        <w:rPr>
          <w:rFonts w:ascii="Palatino Linotype" w:hAnsi="Palatino Linotype"/>
        </w:rPr>
        <w:t>olo lui è in grado di riaccendere la speranza che anche noi siamo resi capaci da lui di amare gratuitamente, proprio come lui ci ha amato, ci ama e sempre ci amerà.</w:t>
      </w:r>
    </w:p>
    <w:p w14:paraId="136EABA1" w14:textId="77777777" w:rsidR="00034A5F" w:rsidRDefault="00DB6BE7" w:rsidP="00DB6BE7">
      <w:pPr>
        <w:rPr>
          <w:rFonts w:ascii="Palatino Linotype" w:hAnsi="Palatino Linotype"/>
        </w:rPr>
      </w:pPr>
      <w:r w:rsidRPr="00DB6BE7">
        <w:rPr>
          <w:rFonts w:ascii="Palatino Linotype" w:hAnsi="Palatino Linotype"/>
        </w:rPr>
        <w:t>Nella liturgia, nelle grandi solen</w:t>
      </w:r>
      <w:r>
        <w:rPr>
          <w:rFonts w:ascii="Palatino Linotype" w:hAnsi="Palatino Linotype"/>
        </w:rPr>
        <w:t>ni</w:t>
      </w:r>
      <w:r w:rsidRPr="00DB6BE7">
        <w:rPr>
          <w:rFonts w:ascii="Palatino Linotype" w:hAnsi="Palatino Linotype"/>
        </w:rPr>
        <w:t>tà come quella di oggi, si sottolinea con forza l</w:t>
      </w:r>
      <w:r>
        <w:rPr>
          <w:rFonts w:ascii="Palatino Linotype" w:hAnsi="Palatino Linotype"/>
        </w:rPr>
        <w:t>’</w:t>
      </w:r>
      <w:r w:rsidRPr="00DB6BE7">
        <w:rPr>
          <w:rFonts w:ascii="Palatino Linotype" w:hAnsi="Palatino Linotype"/>
        </w:rPr>
        <w:t xml:space="preserve">attualizzazione del mistero celebrato con un </w:t>
      </w:r>
      <w:r w:rsidR="00034A5F">
        <w:rPr>
          <w:rFonts w:ascii="Palatino Linotype" w:hAnsi="Palatino Linotype"/>
        </w:rPr>
        <w:t>avverbio:</w:t>
      </w:r>
      <w:r w:rsidRPr="00DB6BE7">
        <w:rPr>
          <w:rFonts w:ascii="Palatino Linotype" w:hAnsi="Palatino Linotype"/>
        </w:rPr>
        <w:t xml:space="preserve"> </w:t>
      </w:r>
      <w:r w:rsidR="00034A5F">
        <w:rPr>
          <w:rFonts w:ascii="Palatino Linotype" w:hAnsi="Palatino Linotype"/>
        </w:rPr>
        <w:t>“</w:t>
      </w:r>
      <w:r w:rsidR="00034A5F" w:rsidRPr="00034A5F">
        <w:rPr>
          <w:rFonts w:ascii="Palatino Linotype" w:hAnsi="Palatino Linotype"/>
          <w:i/>
          <w:iCs/>
        </w:rPr>
        <w:t>O</w:t>
      </w:r>
      <w:r w:rsidRPr="00034A5F">
        <w:rPr>
          <w:rFonts w:ascii="Palatino Linotype" w:hAnsi="Palatino Linotype"/>
          <w:i/>
          <w:iCs/>
        </w:rPr>
        <w:t>ggi</w:t>
      </w:r>
      <w:r w:rsidRPr="00034A5F">
        <w:rPr>
          <w:rFonts w:ascii="Palatino Linotype" w:hAnsi="Palatino Linotype"/>
        </w:rPr>
        <w:t xml:space="preserve"> è nato</w:t>
      </w:r>
      <w:r w:rsidRPr="00DB6BE7">
        <w:rPr>
          <w:rFonts w:ascii="Palatino Linotype" w:hAnsi="Palatino Linotype"/>
        </w:rPr>
        <w:t xml:space="preserve"> il Salvatore</w:t>
      </w:r>
      <w:r w:rsidR="00034A5F">
        <w:rPr>
          <w:rFonts w:ascii="Palatino Linotype" w:hAnsi="Palatino Linotype"/>
        </w:rPr>
        <w:t>”; o</w:t>
      </w:r>
      <w:r w:rsidRPr="00DB6BE7">
        <w:rPr>
          <w:rFonts w:ascii="Palatino Linotype" w:hAnsi="Palatino Linotype"/>
        </w:rPr>
        <w:t xml:space="preserve">ppure il giorno di Pasqua, </w:t>
      </w:r>
      <w:r w:rsidR="00034A5F">
        <w:rPr>
          <w:rFonts w:ascii="Palatino Linotype" w:hAnsi="Palatino Linotype"/>
        </w:rPr>
        <w:t>“</w:t>
      </w:r>
      <w:r w:rsidR="00034A5F" w:rsidRPr="00034A5F">
        <w:rPr>
          <w:rFonts w:ascii="Palatino Linotype" w:hAnsi="Palatino Linotype"/>
          <w:i/>
          <w:iCs/>
        </w:rPr>
        <w:t>O</w:t>
      </w:r>
      <w:r w:rsidRPr="00034A5F">
        <w:rPr>
          <w:rFonts w:ascii="Palatino Linotype" w:hAnsi="Palatino Linotype"/>
          <w:i/>
          <w:iCs/>
        </w:rPr>
        <w:t>ggi</w:t>
      </w:r>
      <w:r w:rsidRPr="00DB6BE7">
        <w:rPr>
          <w:rFonts w:ascii="Palatino Linotype" w:hAnsi="Palatino Linotype"/>
        </w:rPr>
        <w:t xml:space="preserve"> il Signore </w:t>
      </w:r>
      <w:r w:rsidRPr="00034A5F">
        <w:rPr>
          <w:rFonts w:ascii="Palatino Linotype" w:hAnsi="Palatino Linotype"/>
        </w:rPr>
        <w:t>è risorto</w:t>
      </w:r>
      <w:r w:rsidR="00034A5F">
        <w:rPr>
          <w:rFonts w:ascii="Palatino Linotype" w:hAnsi="Palatino Linotype"/>
        </w:rPr>
        <w:t>”</w:t>
      </w:r>
      <w:r w:rsidRPr="00DB6BE7">
        <w:rPr>
          <w:rFonts w:ascii="Palatino Linotype" w:hAnsi="Palatino Linotype"/>
        </w:rPr>
        <w:t>. O il giorno dell'ascensione</w:t>
      </w:r>
      <w:r w:rsidR="00034A5F">
        <w:rPr>
          <w:rFonts w:ascii="Palatino Linotype" w:hAnsi="Palatino Linotype"/>
        </w:rPr>
        <w:t>:</w:t>
      </w:r>
      <w:r w:rsidRPr="00DB6BE7">
        <w:rPr>
          <w:rFonts w:ascii="Palatino Linotype" w:hAnsi="Palatino Linotype"/>
        </w:rPr>
        <w:t xml:space="preserve"> </w:t>
      </w:r>
      <w:r w:rsidR="00034A5F">
        <w:rPr>
          <w:rFonts w:ascii="Palatino Linotype" w:hAnsi="Palatino Linotype"/>
        </w:rPr>
        <w:t>“</w:t>
      </w:r>
      <w:r w:rsidR="00034A5F" w:rsidRPr="00034A5F">
        <w:rPr>
          <w:rFonts w:ascii="Palatino Linotype" w:hAnsi="Palatino Linotype"/>
          <w:i/>
          <w:iCs/>
        </w:rPr>
        <w:t>Oggi</w:t>
      </w:r>
      <w:r w:rsidR="00034A5F">
        <w:rPr>
          <w:rFonts w:ascii="Palatino Linotype" w:hAnsi="Palatino Linotype"/>
        </w:rPr>
        <w:t xml:space="preserve"> G</w:t>
      </w:r>
      <w:r w:rsidRPr="00DB6BE7">
        <w:rPr>
          <w:rFonts w:ascii="Palatino Linotype" w:hAnsi="Palatino Linotype"/>
        </w:rPr>
        <w:t xml:space="preserve">esù </w:t>
      </w:r>
      <w:r w:rsidRPr="00034A5F">
        <w:rPr>
          <w:rFonts w:ascii="Palatino Linotype" w:hAnsi="Palatino Linotype"/>
        </w:rPr>
        <w:t>è asceso</w:t>
      </w:r>
      <w:r w:rsidRPr="00DB6BE7">
        <w:rPr>
          <w:rFonts w:ascii="Palatino Linotype" w:hAnsi="Palatino Linotype"/>
        </w:rPr>
        <w:t xml:space="preserve"> al cielo</w:t>
      </w:r>
      <w:r w:rsidR="00034A5F">
        <w:rPr>
          <w:rFonts w:ascii="Palatino Linotype" w:hAnsi="Palatino Linotype"/>
        </w:rPr>
        <w:t>”</w:t>
      </w:r>
      <w:r w:rsidRPr="00DB6BE7">
        <w:rPr>
          <w:rFonts w:ascii="Palatino Linotype" w:hAnsi="Palatino Linotype"/>
        </w:rPr>
        <w:t>.</w:t>
      </w:r>
      <w:r w:rsidR="00034A5F">
        <w:rPr>
          <w:rFonts w:ascii="Palatino Linotype" w:hAnsi="Palatino Linotype"/>
        </w:rPr>
        <w:t xml:space="preserve"> È</w:t>
      </w:r>
      <w:r w:rsidRPr="00DB6BE7">
        <w:rPr>
          <w:rFonts w:ascii="Palatino Linotype" w:hAnsi="Palatino Linotype"/>
        </w:rPr>
        <w:t xml:space="preserve"> proprio </w:t>
      </w:r>
      <w:r w:rsidRPr="00034A5F">
        <w:rPr>
          <w:rFonts w:ascii="Palatino Linotype" w:hAnsi="Palatino Linotype"/>
          <w:i/>
          <w:iCs/>
        </w:rPr>
        <w:t>oggi</w:t>
      </w:r>
      <w:r w:rsidRPr="00DB6BE7">
        <w:rPr>
          <w:rFonts w:ascii="Palatino Linotype" w:hAnsi="Palatino Linotype"/>
        </w:rPr>
        <w:t xml:space="preserve"> che noi vogliamo augurarci gli uni gli altri che la semplicità, l</w:t>
      </w:r>
      <w:r w:rsidR="00034A5F">
        <w:rPr>
          <w:rFonts w:ascii="Palatino Linotype" w:hAnsi="Palatino Linotype"/>
        </w:rPr>
        <w:t>’</w:t>
      </w:r>
      <w:r w:rsidRPr="00DB6BE7">
        <w:rPr>
          <w:rFonts w:ascii="Palatino Linotype" w:hAnsi="Palatino Linotype"/>
        </w:rPr>
        <w:t>umiltà, la povertà, la luce</w:t>
      </w:r>
      <w:r w:rsidR="00034A5F">
        <w:rPr>
          <w:rFonts w:ascii="Palatino Linotype" w:hAnsi="Palatino Linotype"/>
        </w:rPr>
        <w:t xml:space="preserve"> –</w:t>
      </w:r>
      <w:r w:rsidRPr="00DB6BE7">
        <w:rPr>
          <w:rFonts w:ascii="Palatino Linotype" w:hAnsi="Palatino Linotype"/>
        </w:rPr>
        <w:t xml:space="preserve"> che irradia</w:t>
      </w:r>
      <w:r w:rsidR="00034A5F">
        <w:rPr>
          <w:rFonts w:ascii="Palatino Linotype" w:hAnsi="Palatino Linotype"/>
        </w:rPr>
        <w:t>no</w:t>
      </w:r>
      <w:r w:rsidRPr="00DB6BE7">
        <w:rPr>
          <w:rFonts w:ascii="Palatino Linotype" w:hAnsi="Palatino Linotype"/>
        </w:rPr>
        <w:t xml:space="preserve"> da questo bambino</w:t>
      </w:r>
      <w:r w:rsidR="00034A5F">
        <w:rPr>
          <w:rFonts w:ascii="Palatino Linotype" w:hAnsi="Palatino Linotype"/>
        </w:rPr>
        <w:t xml:space="preserve"> –</w:t>
      </w:r>
      <w:r w:rsidRPr="00DB6BE7">
        <w:rPr>
          <w:rFonts w:ascii="Palatino Linotype" w:hAnsi="Palatino Linotype"/>
        </w:rPr>
        <w:t xml:space="preserve"> possono diradare le tenebre che sono presenti nei nostri cuori, nelle nostre famiglie, nella società civile, in tanti luoghi di conflitto.</w:t>
      </w:r>
    </w:p>
    <w:p w14:paraId="11E0C09F" w14:textId="6125664C" w:rsidR="00DB6BE7" w:rsidRPr="00DB6BE7" w:rsidRDefault="00DB6BE7" w:rsidP="00DB6BE7">
      <w:pPr>
        <w:rPr>
          <w:rFonts w:ascii="Palatino Linotype" w:hAnsi="Palatino Linotype"/>
        </w:rPr>
      </w:pPr>
      <w:r w:rsidRPr="00DB6BE7">
        <w:rPr>
          <w:rFonts w:ascii="Palatino Linotype" w:hAnsi="Palatino Linotype"/>
        </w:rPr>
        <w:t>Che Lui possa diradare queste tenebre e dare, come solo Lui è in grado di fare, l</w:t>
      </w:r>
      <w:r w:rsidR="00034A5F">
        <w:rPr>
          <w:rFonts w:ascii="Palatino Linotype" w:hAnsi="Palatino Linotype"/>
        </w:rPr>
        <w:t>’</w:t>
      </w:r>
      <w:r w:rsidRPr="00DB6BE7">
        <w:rPr>
          <w:rFonts w:ascii="Palatino Linotype" w:hAnsi="Palatino Linotype"/>
        </w:rPr>
        <w:t>esperienza di una pace vera, non prodotto di alleanze temporanee</w:t>
      </w:r>
      <w:r w:rsidR="00034A5F">
        <w:rPr>
          <w:rFonts w:ascii="Palatino Linotype" w:hAnsi="Palatino Linotype"/>
        </w:rPr>
        <w:t xml:space="preserve"> né di </w:t>
      </w:r>
      <w:r w:rsidRPr="00DB6BE7">
        <w:rPr>
          <w:rFonts w:ascii="Palatino Linotype" w:hAnsi="Palatino Linotype"/>
        </w:rPr>
        <w:t xml:space="preserve">compromessi, ma </w:t>
      </w:r>
      <w:r w:rsidR="00034A5F">
        <w:rPr>
          <w:rFonts w:ascii="Palatino Linotype" w:hAnsi="Palatino Linotype"/>
        </w:rPr>
        <w:t xml:space="preserve">quella </w:t>
      </w:r>
      <w:r w:rsidRPr="00DB6BE7">
        <w:rPr>
          <w:rFonts w:ascii="Palatino Linotype" w:hAnsi="Palatino Linotype"/>
        </w:rPr>
        <w:t>che viene da Lui</w:t>
      </w:r>
      <w:r w:rsidR="00034A5F">
        <w:rPr>
          <w:rFonts w:ascii="Palatino Linotype" w:hAnsi="Palatino Linotype"/>
        </w:rPr>
        <w:t>,</w:t>
      </w:r>
      <w:r w:rsidRPr="00DB6BE7">
        <w:rPr>
          <w:rFonts w:ascii="Palatino Linotype" w:hAnsi="Palatino Linotype"/>
        </w:rPr>
        <w:t xml:space="preserve"> </w:t>
      </w:r>
      <w:r w:rsidR="00034A5F">
        <w:rPr>
          <w:rFonts w:ascii="Palatino Linotype" w:hAnsi="Palatino Linotype"/>
        </w:rPr>
        <w:t>«P</w:t>
      </w:r>
      <w:r w:rsidRPr="00DB6BE7">
        <w:rPr>
          <w:rFonts w:ascii="Palatino Linotype" w:hAnsi="Palatino Linotype"/>
        </w:rPr>
        <w:t>rincipe della pace</w:t>
      </w:r>
      <w:r w:rsidR="00034A5F">
        <w:rPr>
          <w:rFonts w:ascii="Palatino Linotype" w:hAnsi="Palatino Linotype"/>
        </w:rPr>
        <w:t>»</w:t>
      </w:r>
      <w:r w:rsidRPr="00DB6BE7">
        <w:rPr>
          <w:rFonts w:ascii="Palatino Linotype" w:hAnsi="Palatino Linotype"/>
        </w:rPr>
        <w:t>. E a noi</w:t>
      </w:r>
      <w:r w:rsidR="00034A5F">
        <w:rPr>
          <w:rFonts w:ascii="Palatino Linotype" w:hAnsi="Palatino Linotype"/>
        </w:rPr>
        <w:t>,</w:t>
      </w:r>
      <w:r w:rsidRPr="00DB6BE7">
        <w:rPr>
          <w:rFonts w:ascii="Palatino Linotype" w:hAnsi="Palatino Linotype"/>
        </w:rPr>
        <w:t xml:space="preserve"> una speranza viva per un futuro che, se animato dalla sua presenza, </w:t>
      </w:r>
      <w:r w:rsidR="00034A5F">
        <w:rPr>
          <w:rFonts w:ascii="Palatino Linotype" w:hAnsi="Palatino Linotype"/>
        </w:rPr>
        <w:t>diventa</w:t>
      </w:r>
      <w:r w:rsidRPr="00DB6BE7">
        <w:rPr>
          <w:rFonts w:ascii="Palatino Linotype" w:hAnsi="Palatino Linotype"/>
        </w:rPr>
        <w:t xml:space="preserve"> qualcosa di reale</w:t>
      </w:r>
      <w:r w:rsidR="00034A5F">
        <w:rPr>
          <w:rFonts w:ascii="Palatino Linotype" w:hAnsi="Palatino Linotype"/>
        </w:rPr>
        <w:t xml:space="preserve"> e</w:t>
      </w:r>
      <w:r w:rsidRPr="00DB6BE7">
        <w:rPr>
          <w:rFonts w:ascii="Palatino Linotype" w:hAnsi="Palatino Linotype"/>
        </w:rPr>
        <w:t xml:space="preserve"> veritiero</w:t>
      </w:r>
      <w:r w:rsidR="00034A5F">
        <w:rPr>
          <w:rFonts w:ascii="Palatino Linotype" w:hAnsi="Palatino Linotype"/>
        </w:rPr>
        <w:t xml:space="preserve">, </w:t>
      </w:r>
      <w:r w:rsidRPr="00DB6BE7">
        <w:rPr>
          <w:rFonts w:ascii="Palatino Linotype" w:hAnsi="Palatino Linotype"/>
        </w:rPr>
        <w:t>capace di essere trasmesso</w:t>
      </w:r>
      <w:r w:rsidR="00034A5F">
        <w:rPr>
          <w:rFonts w:ascii="Palatino Linotype" w:hAnsi="Palatino Linotype"/>
        </w:rPr>
        <w:t>. P</w:t>
      </w:r>
      <w:r w:rsidRPr="00DB6BE7">
        <w:rPr>
          <w:rFonts w:ascii="Palatino Linotype" w:hAnsi="Palatino Linotype"/>
        </w:rPr>
        <w:t>roprio come la luce.</w:t>
      </w:r>
    </w:p>
    <w:p w14:paraId="1081FA78" w14:textId="77777777" w:rsidR="00DB6BE7" w:rsidRDefault="00DB6BE7" w:rsidP="00FD1A41">
      <w:pPr>
        <w:rPr>
          <w:rFonts w:ascii="Palatino Linotype" w:eastAsia="Palatino Linotype" w:hAnsi="Palatino Linotype" w:cs="Palatino Linotype"/>
          <w:bCs/>
          <w:iCs/>
        </w:rPr>
      </w:pPr>
    </w:p>
    <w:p w14:paraId="0DD83093" w14:textId="016F581B" w:rsidR="00034A5F" w:rsidRPr="00034A5F" w:rsidRDefault="00034A5F" w:rsidP="00FD1A41">
      <w:pPr>
        <w:rPr>
          <w:rFonts w:ascii="Palatino Linotype" w:hAnsi="Palatino Linotype"/>
          <w:b/>
          <w:bCs/>
          <w:color w:val="C00000"/>
          <w:sz w:val="32"/>
          <w:szCs w:val="32"/>
        </w:rPr>
      </w:pPr>
      <w:r w:rsidRPr="00034A5F">
        <w:rPr>
          <w:rFonts w:ascii="Palatino Linotype" w:hAnsi="Palatino Linotype"/>
          <w:b/>
          <w:bCs/>
          <w:color w:val="C00000"/>
          <w:sz w:val="32"/>
          <w:szCs w:val="32"/>
        </w:rPr>
        <w:t>Omelia nella Messa del giorno di Natale</w:t>
      </w:r>
    </w:p>
    <w:p w14:paraId="6A0B7A98" w14:textId="35E393A1" w:rsidR="00034A5F" w:rsidRDefault="00034A5F" w:rsidP="00FD1A41">
      <w:pPr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Cari fratelli e care sorelle,</w:t>
      </w:r>
    </w:p>
    <w:p w14:paraId="0618B940" w14:textId="165FE88F" w:rsidR="00034A5F" w:rsidRDefault="00034A5F" w:rsidP="00034A5F">
      <w:pPr>
        <w:rPr>
          <w:rFonts w:ascii="Palatino Linotype" w:eastAsia="Palatino Linotype" w:hAnsi="Palatino Linotype" w:cs="Palatino Linotype"/>
          <w:bCs/>
          <w:iCs/>
        </w:rPr>
      </w:pPr>
      <w:r w:rsidRPr="00034A5F">
        <w:rPr>
          <w:rFonts w:ascii="Palatino Linotype" w:eastAsia="Palatino Linotype" w:hAnsi="Palatino Linotype" w:cs="Palatino Linotype"/>
          <w:bCs/>
          <w:iCs/>
        </w:rPr>
        <w:t>Credo che più di una volta a tutti quanti noi sia capitato di ascoltare riflessioni sul Santo Natale, sia nell</w:t>
      </w:r>
      <w:r>
        <w:rPr>
          <w:rFonts w:ascii="Palatino Linotype" w:eastAsia="Palatino Linotype" w:hAnsi="Palatino Linotype" w:cs="Palatino Linotype"/>
          <w:bCs/>
          <w:iCs/>
        </w:rPr>
        <w:t>’</w:t>
      </w:r>
      <w:r w:rsidRPr="00034A5F">
        <w:rPr>
          <w:rFonts w:ascii="Palatino Linotype" w:eastAsia="Palatino Linotype" w:hAnsi="Palatino Linotype" w:cs="Palatino Linotype"/>
          <w:bCs/>
          <w:iCs/>
        </w:rPr>
        <w:t>ambito ecclesiale sia nell</w:t>
      </w:r>
      <w:r>
        <w:rPr>
          <w:rFonts w:ascii="Palatino Linotype" w:eastAsia="Palatino Linotype" w:hAnsi="Palatino Linotype" w:cs="Palatino Linotype"/>
          <w:bCs/>
          <w:iCs/>
        </w:rPr>
        <w:t>’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ambito civile. </w:t>
      </w:r>
      <w:r>
        <w:rPr>
          <w:rFonts w:ascii="Palatino Linotype" w:eastAsia="Palatino Linotype" w:hAnsi="Palatino Linotype" w:cs="Palatino Linotype"/>
          <w:bCs/>
          <w:iCs/>
        </w:rPr>
        <w:t>F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orse abbiamo cercato </w:t>
      </w:r>
      <w:r>
        <w:rPr>
          <w:rFonts w:ascii="Palatino Linotype" w:eastAsia="Palatino Linotype" w:hAnsi="Palatino Linotype" w:cs="Palatino Linotype"/>
          <w:bCs/>
          <w:iCs/>
        </w:rPr>
        <w:t>testi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per nutrirci, per cogliere il senso profondo di questo mistero</w:t>
      </w:r>
      <w:r w:rsidR="00E2653B">
        <w:rPr>
          <w:rFonts w:ascii="Palatino Linotype" w:eastAsia="Palatino Linotype" w:hAnsi="Palatino Linotype" w:cs="Palatino Linotype"/>
          <w:bCs/>
          <w:iCs/>
        </w:rPr>
        <w:t>.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</w:t>
      </w:r>
      <w:r>
        <w:rPr>
          <w:rFonts w:ascii="Palatino Linotype" w:eastAsia="Palatino Linotype" w:hAnsi="Palatino Linotype" w:cs="Palatino Linotype"/>
          <w:bCs/>
          <w:iCs/>
        </w:rPr>
        <w:t>Cr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edo che anche voi abbiate più volte avuto </w:t>
      </w:r>
      <w:r>
        <w:rPr>
          <w:rFonts w:ascii="Palatino Linotype" w:eastAsia="Palatino Linotype" w:hAnsi="Palatino Linotype" w:cs="Palatino Linotype"/>
          <w:bCs/>
          <w:iCs/>
        </w:rPr>
        <w:t xml:space="preserve">la </w:t>
      </w:r>
      <w:r w:rsidRPr="00034A5F">
        <w:rPr>
          <w:rFonts w:ascii="Palatino Linotype" w:eastAsia="Palatino Linotype" w:hAnsi="Palatino Linotype" w:cs="Palatino Linotype"/>
          <w:bCs/>
          <w:iCs/>
        </w:rPr>
        <w:t>sensazione che molti discorsi sono il frutto di una forma di conformismo pseudoreligioso piuttosto che espressione di una consapevolezza del significato autentico dell</w:t>
      </w:r>
      <w:r>
        <w:rPr>
          <w:rFonts w:ascii="Palatino Linotype" w:eastAsia="Palatino Linotype" w:hAnsi="Palatino Linotype" w:cs="Palatino Linotype"/>
          <w:bCs/>
          <w:iCs/>
        </w:rPr>
        <w:t>’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evento, che di fatto è un </w:t>
      </w:r>
      <w:r w:rsidRPr="00034A5F">
        <w:rPr>
          <w:rFonts w:ascii="Palatino Linotype" w:eastAsia="Palatino Linotype" w:hAnsi="Palatino Linotype" w:cs="Palatino Linotype"/>
          <w:bCs/>
          <w:i/>
        </w:rPr>
        <w:t>unicum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nella storia</w:t>
      </w:r>
      <w:r>
        <w:rPr>
          <w:rFonts w:ascii="Palatino Linotype" w:eastAsia="Palatino Linotype" w:hAnsi="Palatino Linotype" w:cs="Palatino Linotype"/>
          <w:bCs/>
          <w:iCs/>
        </w:rPr>
        <w:t>: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Dio che si incar</w:t>
      </w:r>
      <w:r>
        <w:rPr>
          <w:rFonts w:ascii="Palatino Linotype" w:eastAsia="Palatino Linotype" w:hAnsi="Palatino Linotype" w:cs="Palatino Linotype"/>
          <w:bCs/>
          <w:iCs/>
        </w:rPr>
        <w:t>n</w:t>
      </w:r>
      <w:r w:rsidRPr="00034A5F">
        <w:rPr>
          <w:rFonts w:ascii="Palatino Linotype" w:eastAsia="Palatino Linotype" w:hAnsi="Palatino Linotype" w:cs="Palatino Linotype"/>
          <w:bCs/>
          <w:iCs/>
        </w:rPr>
        <w:t>a in un luogo e in uno spazio ben definit</w:t>
      </w:r>
      <w:r>
        <w:rPr>
          <w:rFonts w:ascii="Palatino Linotype" w:eastAsia="Palatino Linotype" w:hAnsi="Palatino Linotype" w:cs="Palatino Linotype"/>
          <w:bCs/>
          <w:iCs/>
        </w:rPr>
        <w:t>i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e</w:t>
      </w:r>
      <w:r>
        <w:rPr>
          <w:rFonts w:ascii="Palatino Linotype" w:eastAsia="Palatino Linotype" w:hAnsi="Palatino Linotype" w:cs="Palatino Linotype"/>
          <w:bCs/>
          <w:iCs/>
        </w:rPr>
        <w:t>,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nella sua umanità</w:t>
      </w:r>
      <w:r>
        <w:rPr>
          <w:rFonts w:ascii="Palatino Linotype" w:eastAsia="Palatino Linotype" w:hAnsi="Palatino Linotype" w:cs="Palatino Linotype"/>
          <w:bCs/>
          <w:iCs/>
        </w:rPr>
        <w:t>,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si relaziona con gli uomini e le donne che ha incontrato nel suo tempo per far sperimentare loro una novità assoluta.</w:t>
      </w:r>
    </w:p>
    <w:p w14:paraId="006A7DCC" w14:textId="18E5BB1D" w:rsidR="00034A5F" w:rsidRPr="00034A5F" w:rsidRDefault="00034A5F" w:rsidP="00034A5F">
      <w:pPr>
        <w:rPr>
          <w:rFonts w:ascii="Palatino Linotype" w:eastAsia="Palatino Linotype" w:hAnsi="Palatino Linotype" w:cs="Palatino Linotype"/>
          <w:bCs/>
          <w:iCs/>
        </w:rPr>
      </w:pPr>
      <w:r w:rsidRPr="00034A5F">
        <w:rPr>
          <w:rFonts w:ascii="Palatino Linotype" w:eastAsia="Palatino Linotype" w:hAnsi="Palatino Linotype" w:cs="Palatino Linotype"/>
          <w:bCs/>
          <w:iCs/>
        </w:rPr>
        <w:t>E qual è questa novità assoluta? La relazione fra Dio e l</w:t>
      </w:r>
      <w:r>
        <w:rPr>
          <w:rFonts w:ascii="Palatino Linotype" w:eastAsia="Palatino Linotype" w:hAnsi="Palatino Linotype" w:cs="Palatino Linotype"/>
          <w:bCs/>
          <w:iCs/>
        </w:rPr>
        <w:t>’</w:t>
      </w:r>
      <w:r w:rsidRPr="00034A5F">
        <w:rPr>
          <w:rFonts w:ascii="Palatino Linotype" w:eastAsia="Palatino Linotype" w:hAnsi="Palatino Linotype" w:cs="Palatino Linotype"/>
          <w:bCs/>
          <w:iCs/>
        </w:rPr>
        <w:t>uomo grazie a Gesù Cristo</w:t>
      </w:r>
      <w:r>
        <w:rPr>
          <w:rFonts w:ascii="Palatino Linotype" w:eastAsia="Palatino Linotype" w:hAnsi="Palatino Linotype" w:cs="Palatino Linotype"/>
          <w:bCs/>
          <w:iCs/>
        </w:rPr>
        <w:t>,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una relazione assimilabile a quella di un padre con un figlio.</w:t>
      </w:r>
    </w:p>
    <w:p w14:paraId="64B1095C" w14:textId="5A75B2C4" w:rsidR="00034A5F" w:rsidRPr="00034A5F" w:rsidRDefault="00034A5F" w:rsidP="00034A5F">
      <w:pPr>
        <w:rPr>
          <w:rFonts w:ascii="Palatino Linotype" w:eastAsia="Palatino Linotype" w:hAnsi="Palatino Linotype" w:cs="Palatino Linotype"/>
          <w:bCs/>
          <w:iCs/>
        </w:rPr>
      </w:pPr>
      <w:r w:rsidRPr="00034A5F">
        <w:rPr>
          <w:rFonts w:ascii="Palatino Linotype" w:eastAsia="Palatino Linotype" w:hAnsi="Palatino Linotype" w:cs="Palatino Linotype"/>
          <w:bCs/>
          <w:iCs/>
        </w:rPr>
        <w:t>Potremmo dire che</w:t>
      </w:r>
      <w:r>
        <w:rPr>
          <w:rFonts w:ascii="Palatino Linotype" w:eastAsia="Palatino Linotype" w:hAnsi="Palatino Linotype" w:cs="Palatino Linotype"/>
          <w:bCs/>
          <w:iCs/>
        </w:rPr>
        <w:t>,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nel Natale</w:t>
      </w:r>
      <w:r>
        <w:rPr>
          <w:rFonts w:ascii="Palatino Linotype" w:eastAsia="Palatino Linotype" w:hAnsi="Palatino Linotype" w:cs="Palatino Linotype"/>
          <w:bCs/>
          <w:iCs/>
        </w:rPr>
        <w:t>,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tutti quanti siamo chiamati a vivere non solo come uomini</w:t>
      </w:r>
      <w:r>
        <w:rPr>
          <w:rFonts w:ascii="Palatino Linotype" w:eastAsia="Palatino Linotype" w:hAnsi="Palatino Linotype" w:cs="Palatino Linotype"/>
          <w:bCs/>
          <w:iCs/>
        </w:rPr>
        <w:t xml:space="preserve"> e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donne con nome, cognome, data di nascita</w:t>
      </w:r>
      <w:r>
        <w:rPr>
          <w:rFonts w:ascii="Palatino Linotype" w:eastAsia="Palatino Linotype" w:hAnsi="Palatino Linotype" w:cs="Palatino Linotype"/>
          <w:bCs/>
          <w:iCs/>
        </w:rPr>
        <w:t xml:space="preserve"> e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professione, ma siamo chiamati a vivere come figli</w:t>
      </w:r>
      <w:r>
        <w:rPr>
          <w:rFonts w:ascii="Palatino Linotype" w:eastAsia="Palatino Linotype" w:hAnsi="Palatino Linotype" w:cs="Palatino Linotype"/>
          <w:bCs/>
          <w:iCs/>
        </w:rPr>
        <w:t xml:space="preserve"> e figlie</w:t>
      </w:r>
      <w:r w:rsidRPr="00034A5F">
        <w:rPr>
          <w:rFonts w:ascii="Palatino Linotype" w:eastAsia="Palatino Linotype" w:hAnsi="Palatino Linotype" w:cs="Palatino Linotype"/>
          <w:bCs/>
          <w:iCs/>
        </w:rPr>
        <w:t>. Chi ha fatto esperienza della paternità</w:t>
      </w:r>
      <w:r>
        <w:rPr>
          <w:rFonts w:ascii="Palatino Linotype" w:eastAsia="Palatino Linotype" w:hAnsi="Palatino Linotype" w:cs="Palatino Linotype"/>
          <w:bCs/>
          <w:iCs/>
        </w:rPr>
        <w:t xml:space="preserve"> – </w:t>
      </w:r>
      <w:r w:rsidRPr="00034A5F">
        <w:rPr>
          <w:rFonts w:ascii="Palatino Linotype" w:eastAsia="Palatino Linotype" w:hAnsi="Palatino Linotype" w:cs="Palatino Linotype"/>
          <w:bCs/>
          <w:iCs/>
        </w:rPr>
        <w:t>non solo materiale, ma soprattutto morale e spirituale</w:t>
      </w:r>
      <w:r>
        <w:rPr>
          <w:rFonts w:ascii="Palatino Linotype" w:eastAsia="Palatino Linotype" w:hAnsi="Palatino Linotype" w:cs="Palatino Linotype"/>
          <w:bCs/>
          <w:iCs/>
        </w:rPr>
        <w:t xml:space="preserve"> –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sa bene che questa relazione è caratterizzata dal fatto che è focalizzata sul figlio. Il padre è colui che si prende cura del figlio, quindi tutte le attenzioni sono sul figlio</w:t>
      </w:r>
      <w:r>
        <w:rPr>
          <w:rFonts w:ascii="Palatino Linotype" w:eastAsia="Palatino Linotype" w:hAnsi="Palatino Linotype" w:cs="Palatino Linotype"/>
          <w:bCs/>
          <w:iCs/>
        </w:rPr>
        <w:t>, a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nche quando </w:t>
      </w:r>
      <w:r w:rsidR="00E2653B">
        <w:rPr>
          <w:rFonts w:ascii="Palatino Linotype" w:eastAsia="Palatino Linotype" w:hAnsi="Palatino Linotype" w:cs="Palatino Linotype"/>
          <w:bCs/>
          <w:iCs/>
        </w:rPr>
        <w:t xml:space="preserve">costa </w:t>
      </w:r>
      <w:r w:rsidRPr="00034A5F">
        <w:rPr>
          <w:rFonts w:ascii="Palatino Linotype" w:eastAsia="Palatino Linotype" w:hAnsi="Palatino Linotype" w:cs="Palatino Linotype"/>
          <w:bCs/>
          <w:iCs/>
        </w:rPr>
        <w:t>fatica</w:t>
      </w:r>
      <w:r>
        <w:rPr>
          <w:rFonts w:ascii="Palatino Linotype" w:eastAsia="Palatino Linotype" w:hAnsi="Palatino Linotype" w:cs="Palatino Linotype"/>
          <w:bCs/>
          <w:iCs/>
        </w:rPr>
        <w:t xml:space="preserve"> o </w:t>
      </w:r>
      <w:r w:rsidR="00E2653B">
        <w:rPr>
          <w:rFonts w:ascii="Palatino Linotype" w:eastAsia="Palatino Linotype" w:hAnsi="Palatino Linotype" w:cs="Palatino Linotype"/>
          <w:bCs/>
          <w:iCs/>
        </w:rPr>
        <w:t xml:space="preserve">porta </w:t>
      </w:r>
      <w:r w:rsidRPr="00034A5F">
        <w:rPr>
          <w:rFonts w:ascii="Palatino Linotype" w:eastAsia="Palatino Linotype" w:hAnsi="Palatino Linotype" w:cs="Palatino Linotype"/>
          <w:bCs/>
          <w:iCs/>
        </w:rPr>
        <w:t>a rimandare propri programmi, attese, gratificazioni</w:t>
      </w:r>
      <w:r>
        <w:rPr>
          <w:rFonts w:ascii="Palatino Linotype" w:eastAsia="Palatino Linotype" w:hAnsi="Palatino Linotype" w:cs="Palatino Linotype"/>
          <w:bCs/>
          <w:iCs/>
        </w:rPr>
        <w:t>.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</w:t>
      </w:r>
      <w:r>
        <w:rPr>
          <w:rFonts w:ascii="Palatino Linotype" w:eastAsia="Palatino Linotype" w:hAnsi="Palatino Linotype" w:cs="Palatino Linotype"/>
          <w:bCs/>
          <w:iCs/>
        </w:rPr>
        <w:t>Vengono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fatte tante rinun</w:t>
      </w:r>
      <w:r>
        <w:rPr>
          <w:rFonts w:ascii="Palatino Linotype" w:eastAsia="Palatino Linotype" w:hAnsi="Palatino Linotype" w:cs="Palatino Linotype"/>
          <w:bCs/>
          <w:iCs/>
        </w:rPr>
        <w:t>ce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da </w:t>
      </w:r>
      <w:r>
        <w:rPr>
          <w:rFonts w:ascii="Palatino Linotype" w:eastAsia="Palatino Linotype" w:hAnsi="Palatino Linotype" w:cs="Palatino Linotype"/>
          <w:bCs/>
          <w:iCs/>
        </w:rPr>
        <w:t xml:space="preserve">parte di </w:t>
      </w:r>
      <w:r w:rsidRPr="00034A5F">
        <w:rPr>
          <w:rFonts w:ascii="Palatino Linotype" w:eastAsia="Palatino Linotype" w:hAnsi="Palatino Linotype" w:cs="Palatino Linotype"/>
          <w:bCs/>
          <w:iCs/>
        </w:rPr>
        <w:t>coloro che</w:t>
      </w:r>
      <w:r>
        <w:rPr>
          <w:rFonts w:ascii="Palatino Linotype" w:eastAsia="Palatino Linotype" w:hAnsi="Palatino Linotype" w:cs="Palatino Linotype"/>
          <w:bCs/>
          <w:iCs/>
        </w:rPr>
        <w:t>,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in qualche modo, sono padri</w:t>
      </w:r>
      <w:r>
        <w:rPr>
          <w:rFonts w:ascii="Palatino Linotype" w:eastAsia="Palatino Linotype" w:hAnsi="Palatino Linotype" w:cs="Palatino Linotype"/>
          <w:bCs/>
          <w:iCs/>
        </w:rPr>
        <w:t>: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il </w:t>
      </w:r>
      <w:r w:rsidRPr="00034A5F">
        <w:rPr>
          <w:rFonts w:ascii="Palatino Linotype" w:eastAsia="Palatino Linotype" w:hAnsi="Palatino Linotype" w:cs="Palatino Linotype"/>
          <w:bCs/>
          <w:i/>
        </w:rPr>
        <w:t>focus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è sul figlio, è </w:t>
      </w:r>
      <w:r w:rsidR="00E2653B">
        <w:rPr>
          <w:rFonts w:ascii="Palatino Linotype" w:eastAsia="Palatino Linotype" w:hAnsi="Palatino Linotype" w:cs="Palatino Linotype"/>
          <w:bCs/>
          <w:iCs/>
        </w:rPr>
        <w:t xml:space="preserve">di 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lui </w:t>
      </w:r>
      <w:r w:rsidR="00E2653B">
        <w:rPr>
          <w:rFonts w:ascii="Palatino Linotype" w:eastAsia="Palatino Linotype" w:hAnsi="Palatino Linotype" w:cs="Palatino Linotype"/>
          <w:bCs/>
          <w:iCs/>
        </w:rPr>
        <w:t xml:space="preserve">che </w:t>
      </w:r>
      <w:r w:rsidRPr="00034A5F">
        <w:rPr>
          <w:rFonts w:ascii="Palatino Linotype" w:eastAsia="Palatino Linotype" w:hAnsi="Palatino Linotype" w:cs="Palatino Linotype"/>
          <w:bCs/>
          <w:iCs/>
        </w:rPr>
        <w:t>bisogna prendersi cura. Tutto il resto va in secondo piano. È il padre che nell</w:t>
      </w:r>
      <w:r w:rsidR="00E2653B">
        <w:rPr>
          <w:rFonts w:ascii="Palatino Linotype" w:eastAsia="Palatino Linotype" w:hAnsi="Palatino Linotype" w:cs="Palatino Linotype"/>
          <w:bCs/>
          <w:iCs/>
        </w:rPr>
        <w:t>’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accettazione della realtà del figlio qual è, non di meno </w:t>
      </w:r>
      <w:r w:rsidR="00E2653B">
        <w:rPr>
          <w:rFonts w:ascii="Palatino Linotype" w:eastAsia="Palatino Linotype" w:hAnsi="Palatino Linotype" w:cs="Palatino Linotype"/>
          <w:bCs/>
          <w:iCs/>
        </w:rPr>
        <w:t xml:space="preserve">gli </w:t>
      </w:r>
      <w:r w:rsidRPr="00034A5F">
        <w:rPr>
          <w:rFonts w:ascii="Palatino Linotype" w:eastAsia="Palatino Linotype" w:hAnsi="Palatino Linotype" w:cs="Palatino Linotype"/>
          <w:bCs/>
          <w:iCs/>
        </w:rPr>
        <w:t>indica ciò che dovrebbe essere per vivere nella verità, nella bontà, nella bellezza, nella vita piena.</w:t>
      </w:r>
    </w:p>
    <w:p w14:paraId="62C1C6B7" w14:textId="5C060FDB" w:rsidR="00034A5F" w:rsidRPr="00034A5F" w:rsidRDefault="00034A5F" w:rsidP="00034A5F">
      <w:pPr>
        <w:rPr>
          <w:rFonts w:ascii="Palatino Linotype" w:eastAsia="Palatino Linotype" w:hAnsi="Palatino Linotype" w:cs="Palatino Linotype"/>
          <w:bCs/>
          <w:iCs/>
        </w:rPr>
      </w:pPr>
      <w:r w:rsidRPr="00034A5F">
        <w:rPr>
          <w:rFonts w:ascii="Palatino Linotype" w:eastAsia="Palatino Linotype" w:hAnsi="Palatino Linotype" w:cs="Palatino Linotype"/>
          <w:bCs/>
          <w:iCs/>
        </w:rPr>
        <w:lastRenderedPageBreak/>
        <w:t>Il padre ha questo compito di indicare al figlio la strada, ma è il figlio che deve camminare su questa strada. È il padre che prepara il figlio a essere a sua volta desideroso di generare e di estendere la relazione sperimentata come vera, bella,</w:t>
      </w:r>
      <w:r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34A5F">
        <w:rPr>
          <w:rFonts w:ascii="Palatino Linotype" w:eastAsia="Palatino Linotype" w:hAnsi="Palatino Linotype" w:cs="Palatino Linotype"/>
          <w:bCs/>
          <w:iCs/>
        </w:rPr>
        <w:t>autentica anche ad altri. È il padre che prepara il figlio a diventare a sua volta padre di nuove creature.</w:t>
      </w:r>
    </w:p>
    <w:p w14:paraId="4B8FC47D" w14:textId="05F3769A" w:rsidR="00034A5F" w:rsidRPr="00034A5F" w:rsidRDefault="00034A5F" w:rsidP="00034A5F">
      <w:pPr>
        <w:rPr>
          <w:rFonts w:ascii="Palatino Linotype" w:eastAsia="Palatino Linotype" w:hAnsi="Palatino Linotype" w:cs="Palatino Linotype"/>
          <w:bCs/>
          <w:iCs/>
        </w:rPr>
      </w:pPr>
      <w:r>
        <w:rPr>
          <w:rFonts w:ascii="Palatino Linotype" w:eastAsia="Palatino Linotype" w:hAnsi="Palatino Linotype" w:cs="Palatino Linotype"/>
          <w:bCs/>
          <w:iCs/>
        </w:rPr>
        <w:t>I</w:t>
      </w:r>
      <w:r w:rsidRPr="00034A5F">
        <w:rPr>
          <w:rFonts w:ascii="Palatino Linotype" w:eastAsia="Palatino Linotype" w:hAnsi="Palatino Linotype" w:cs="Palatino Linotype"/>
          <w:bCs/>
          <w:iCs/>
        </w:rPr>
        <w:t>l padre che fa tutto questo</w:t>
      </w:r>
      <w:r>
        <w:rPr>
          <w:rFonts w:ascii="Palatino Linotype" w:eastAsia="Palatino Linotype" w:hAnsi="Palatino Linotype" w:cs="Palatino Linotype"/>
          <w:bCs/>
          <w:iCs/>
        </w:rPr>
        <w:t>,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lo fa con amore e per amore</w:t>
      </w:r>
      <w:r>
        <w:rPr>
          <w:rFonts w:ascii="Palatino Linotype" w:eastAsia="Palatino Linotype" w:hAnsi="Palatino Linotype" w:cs="Palatino Linotype"/>
          <w:bCs/>
          <w:iCs/>
        </w:rPr>
        <w:t>.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</w:t>
      </w:r>
      <w:r>
        <w:rPr>
          <w:rFonts w:ascii="Palatino Linotype" w:eastAsia="Palatino Linotype" w:hAnsi="Palatino Linotype" w:cs="Palatino Linotype"/>
          <w:bCs/>
          <w:iCs/>
        </w:rPr>
        <w:t>P</w:t>
      </w:r>
      <w:r w:rsidRPr="00034A5F">
        <w:rPr>
          <w:rFonts w:ascii="Palatino Linotype" w:eastAsia="Palatino Linotype" w:hAnsi="Palatino Linotype" w:cs="Palatino Linotype"/>
          <w:bCs/>
          <w:iCs/>
        </w:rPr>
        <w:t>roprio per questo</w:t>
      </w:r>
      <w:r>
        <w:rPr>
          <w:rFonts w:ascii="Palatino Linotype" w:eastAsia="Palatino Linotype" w:hAnsi="Palatino Linotype" w:cs="Palatino Linotype"/>
          <w:bCs/>
          <w:iCs/>
        </w:rPr>
        <w:t>,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la sua paternità viene vissuta garantendo la libertà, perché crede nella forza dolce e convincente dell</w:t>
      </w:r>
      <w:r>
        <w:rPr>
          <w:rFonts w:ascii="Palatino Linotype" w:eastAsia="Palatino Linotype" w:hAnsi="Palatino Linotype" w:cs="Palatino Linotype"/>
          <w:bCs/>
          <w:iCs/>
        </w:rPr>
        <w:t>’</w:t>
      </w:r>
      <w:r w:rsidRPr="00034A5F">
        <w:rPr>
          <w:rFonts w:ascii="Palatino Linotype" w:eastAsia="Palatino Linotype" w:hAnsi="Palatino Linotype" w:cs="Palatino Linotype"/>
          <w:bCs/>
          <w:iCs/>
        </w:rPr>
        <w:t>amore, l</w:t>
      </w:r>
      <w:r>
        <w:rPr>
          <w:rFonts w:ascii="Palatino Linotype" w:eastAsia="Palatino Linotype" w:hAnsi="Palatino Linotype" w:cs="Palatino Linotype"/>
          <w:bCs/>
          <w:iCs/>
        </w:rPr>
        <w:t>’</w:t>
      </w:r>
      <w:r w:rsidRPr="00034A5F">
        <w:rPr>
          <w:rFonts w:ascii="Palatino Linotype" w:eastAsia="Palatino Linotype" w:hAnsi="Palatino Linotype" w:cs="Palatino Linotype"/>
          <w:bCs/>
          <w:iCs/>
        </w:rPr>
        <w:t>unica capace di suscitare una risposta amorosa da parte del figlio</w:t>
      </w:r>
      <w:r w:rsidR="00E2653B">
        <w:rPr>
          <w:rFonts w:ascii="Palatino Linotype" w:eastAsia="Palatino Linotype" w:hAnsi="Palatino Linotype" w:cs="Palatino Linotype"/>
          <w:bCs/>
          <w:iCs/>
        </w:rPr>
        <w:t xml:space="preserve"> verso di lui e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verso gli altri</w:t>
      </w:r>
      <w:r w:rsidR="00E2653B">
        <w:rPr>
          <w:rFonts w:ascii="Palatino Linotype" w:eastAsia="Palatino Linotype" w:hAnsi="Palatino Linotype" w:cs="Palatino Linotype"/>
          <w:bCs/>
          <w:iCs/>
        </w:rPr>
        <w:t>,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in un senso che potremmo definire di fraternità.</w:t>
      </w:r>
    </w:p>
    <w:p w14:paraId="33BAE725" w14:textId="77777777" w:rsidR="00E2653B" w:rsidRDefault="00034A5F" w:rsidP="00034A5F">
      <w:pPr>
        <w:rPr>
          <w:rFonts w:ascii="Palatino Linotype" w:eastAsia="Palatino Linotype" w:hAnsi="Palatino Linotype" w:cs="Palatino Linotype"/>
          <w:bCs/>
          <w:iCs/>
        </w:rPr>
      </w:pPr>
      <w:r w:rsidRPr="00034A5F">
        <w:rPr>
          <w:rFonts w:ascii="Palatino Linotype" w:eastAsia="Palatino Linotype" w:hAnsi="Palatino Linotype" w:cs="Palatino Linotype"/>
          <w:bCs/>
          <w:iCs/>
        </w:rPr>
        <w:t>Credo che il mistero del Natale sia tutto qui.</w:t>
      </w:r>
    </w:p>
    <w:p w14:paraId="20594BF7" w14:textId="25057E36" w:rsidR="00E2653B" w:rsidRDefault="00034A5F" w:rsidP="00034A5F">
      <w:pPr>
        <w:rPr>
          <w:rFonts w:ascii="Palatino Linotype" w:eastAsia="Palatino Linotype" w:hAnsi="Palatino Linotype" w:cs="Palatino Linotype"/>
          <w:bCs/>
          <w:iCs/>
        </w:rPr>
      </w:pPr>
      <w:r w:rsidRPr="00034A5F">
        <w:rPr>
          <w:rFonts w:ascii="Palatino Linotype" w:eastAsia="Palatino Linotype" w:hAnsi="Palatino Linotype" w:cs="Palatino Linotype"/>
          <w:bCs/>
          <w:iCs/>
        </w:rPr>
        <w:t xml:space="preserve">Il </w:t>
      </w:r>
      <w:r w:rsidR="00E2653B">
        <w:rPr>
          <w:rFonts w:ascii="Palatino Linotype" w:eastAsia="Palatino Linotype" w:hAnsi="Palatino Linotype" w:cs="Palatino Linotype"/>
          <w:bCs/>
          <w:iCs/>
        </w:rPr>
        <w:t>P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adre ha riversato </w:t>
      </w:r>
      <w:r w:rsidR="00E2653B">
        <w:rPr>
          <w:rFonts w:ascii="Palatino Linotype" w:eastAsia="Palatino Linotype" w:hAnsi="Palatino Linotype" w:cs="Palatino Linotype"/>
          <w:bCs/>
          <w:iCs/>
        </w:rPr>
        <w:t xml:space="preserve">tutto 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nel suo </w:t>
      </w:r>
      <w:r w:rsidR="00E2653B">
        <w:rPr>
          <w:rFonts w:ascii="Palatino Linotype" w:eastAsia="Palatino Linotype" w:hAnsi="Palatino Linotype" w:cs="Palatino Linotype"/>
          <w:bCs/>
          <w:iCs/>
        </w:rPr>
        <w:t>F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iglio Gesù Cristo, perché il </w:t>
      </w:r>
      <w:r w:rsidR="00E2653B">
        <w:rPr>
          <w:rFonts w:ascii="Palatino Linotype" w:eastAsia="Palatino Linotype" w:hAnsi="Palatino Linotype" w:cs="Palatino Linotype"/>
          <w:bCs/>
          <w:iCs/>
        </w:rPr>
        <w:t>F</w:t>
      </w:r>
      <w:r w:rsidRPr="00034A5F">
        <w:rPr>
          <w:rFonts w:ascii="Palatino Linotype" w:eastAsia="Palatino Linotype" w:hAnsi="Palatino Linotype" w:cs="Palatino Linotype"/>
          <w:bCs/>
          <w:iCs/>
        </w:rPr>
        <w:t>iglio potesse sperimentare questo amore capace di generare</w:t>
      </w:r>
      <w:r w:rsidR="00E2653B">
        <w:rPr>
          <w:rFonts w:ascii="Palatino Linotype" w:eastAsia="Palatino Linotype" w:hAnsi="Palatino Linotype" w:cs="Palatino Linotype"/>
          <w:bCs/>
          <w:iCs/>
        </w:rPr>
        <w:t xml:space="preserve"> e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di costituire gli altri come fratelli. Il mistero del Natale è</w:t>
      </w:r>
      <w:r w:rsidR="00E2653B">
        <w:rPr>
          <w:rFonts w:ascii="Palatino Linotype" w:eastAsia="Palatino Linotype" w:hAnsi="Palatino Linotype" w:cs="Palatino Linotype"/>
          <w:bCs/>
          <w:iCs/>
        </w:rPr>
        <w:t xml:space="preserve">, quindi, 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scoprire con stupore che siamo stati pensati da sempre come figli nel </w:t>
      </w:r>
      <w:r w:rsidR="00E2653B">
        <w:rPr>
          <w:rFonts w:ascii="Palatino Linotype" w:eastAsia="Palatino Linotype" w:hAnsi="Palatino Linotype" w:cs="Palatino Linotype"/>
          <w:bCs/>
          <w:iCs/>
        </w:rPr>
        <w:t>F</w:t>
      </w:r>
      <w:r w:rsidRPr="00034A5F">
        <w:rPr>
          <w:rFonts w:ascii="Palatino Linotype" w:eastAsia="Palatino Linotype" w:hAnsi="Palatino Linotype" w:cs="Palatino Linotype"/>
          <w:bCs/>
          <w:iCs/>
        </w:rPr>
        <w:t>iglio di Dio</w:t>
      </w:r>
      <w:r w:rsidR="00E2653B">
        <w:rPr>
          <w:rFonts w:ascii="Palatino Linotype" w:eastAsia="Palatino Linotype" w:hAnsi="Palatino Linotype" w:cs="Palatino Linotype"/>
          <w:bCs/>
          <w:iCs/>
        </w:rPr>
        <w:t>,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 Gesù Cristo.</w:t>
      </w:r>
      <w:r w:rsidR="00E2653B">
        <w:rPr>
          <w:rFonts w:ascii="Palatino Linotype" w:eastAsia="Palatino Linotype" w:hAnsi="Palatino Linotype" w:cs="Palatino Linotype"/>
          <w:bCs/>
          <w:iCs/>
        </w:rPr>
        <w:t xml:space="preserve"> È s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coprire con gioia di avere un </w:t>
      </w:r>
      <w:r w:rsidR="00E2653B">
        <w:rPr>
          <w:rFonts w:ascii="Palatino Linotype" w:eastAsia="Palatino Linotype" w:hAnsi="Palatino Linotype" w:cs="Palatino Linotype"/>
          <w:bCs/>
          <w:iCs/>
        </w:rPr>
        <w:t>P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adre che nel </w:t>
      </w:r>
      <w:r w:rsidR="00E2653B">
        <w:rPr>
          <w:rFonts w:ascii="Palatino Linotype" w:eastAsia="Palatino Linotype" w:hAnsi="Palatino Linotype" w:cs="Palatino Linotype"/>
          <w:bCs/>
          <w:iCs/>
        </w:rPr>
        <w:t>F</w:t>
      </w:r>
      <w:r w:rsidRPr="00034A5F">
        <w:rPr>
          <w:rFonts w:ascii="Palatino Linotype" w:eastAsia="Palatino Linotype" w:hAnsi="Palatino Linotype" w:cs="Palatino Linotype"/>
          <w:bCs/>
          <w:iCs/>
        </w:rPr>
        <w:t>iglio Gesù ci ha salvati dal peccato, cioè da tutto ciò che rischia continuamente di dividerci da lui e dagli altri nostri fratelli</w:t>
      </w:r>
      <w:r w:rsidR="00E2653B">
        <w:rPr>
          <w:rFonts w:ascii="Palatino Linotype" w:eastAsia="Palatino Linotype" w:hAnsi="Palatino Linotype" w:cs="Palatino Linotype"/>
          <w:bCs/>
          <w:iCs/>
        </w:rPr>
        <w:t xml:space="preserve"> e sorelle</w:t>
      </w:r>
      <w:r w:rsidRPr="00034A5F">
        <w:rPr>
          <w:rFonts w:ascii="Palatino Linotype" w:eastAsia="Palatino Linotype" w:hAnsi="Palatino Linotype" w:cs="Palatino Linotype"/>
          <w:bCs/>
          <w:iCs/>
        </w:rPr>
        <w:t>.</w:t>
      </w:r>
    </w:p>
    <w:p w14:paraId="72168500" w14:textId="4FD593BB" w:rsidR="00034A5F" w:rsidRPr="00B477B9" w:rsidRDefault="00034A5F" w:rsidP="00034A5F">
      <w:pPr>
        <w:rPr>
          <w:rFonts w:ascii="Palatino Linotype" w:eastAsia="Palatino Linotype" w:hAnsi="Palatino Linotype" w:cs="Palatino Linotype"/>
          <w:bCs/>
          <w:iCs/>
        </w:rPr>
      </w:pPr>
      <w:r w:rsidRPr="00034A5F">
        <w:rPr>
          <w:rFonts w:ascii="Palatino Linotype" w:eastAsia="Palatino Linotype" w:hAnsi="Palatino Linotype" w:cs="Palatino Linotype"/>
          <w:bCs/>
          <w:iCs/>
        </w:rPr>
        <w:t>Il mistero del Natale è scoprire proprio nella fatica, nell</w:t>
      </w:r>
      <w:r w:rsidR="00E2653B">
        <w:rPr>
          <w:rFonts w:ascii="Palatino Linotype" w:eastAsia="Palatino Linotype" w:hAnsi="Palatino Linotype" w:cs="Palatino Linotype"/>
          <w:bCs/>
          <w:iCs/>
        </w:rPr>
        <w:t>’</w:t>
      </w:r>
      <w:r w:rsidRPr="00034A5F">
        <w:rPr>
          <w:rFonts w:ascii="Palatino Linotype" w:eastAsia="Palatino Linotype" w:hAnsi="Palatino Linotype" w:cs="Palatino Linotype"/>
          <w:bCs/>
          <w:iCs/>
        </w:rPr>
        <w:t>oscurità della vita, che la sua paternità è capace di rigenerarci sempre e ci dà la possibilità di sperimentare una vita nuova capace di misericordia nei confronti degli altri. È grazie al mistero del Natale che noi possiamo continuare a sperare</w:t>
      </w:r>
      <w:r w:rsidR="00E2653B">
        <w:rPr>
          <w:rFonts w:ascii="Palatino Linotype" w:eastAsia="Palatino Linotype" w:hAnsi="Palatino Linotype" w:cs="Palatino Linotype"/>
          <w:bCs/>
          <w:iCs/>
        </w:rPr>
        <w:t xml:space="preserve"> 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in lui, nel </w:t>
      </w:r>
      <w:r w:rsidR="00E2653B">
        <w:rPr>
          <w:rFonts w:ascii="Palatino Linotype" w:eastAsia="Palatino Linotype" w:hAnsi="Palatino Linotype" w:cs="Palatino Linotype"/>
          <w:bCs/>
          <w:iCs/>
        </w:rPr>
        <w:t>P</w:t>
      </w:r>
      <w:r w:rsidRPr="00034A5F">
        <w:rPr>
          <w:rFonts w:ascii="Palatino Linotype" w:eastAsia="Palatino Linotype" w:hAnsi="Palatino Linotype" w:cs="Palatino Linotype"/>
          <w:bCs/>
          <w:iCs/>
        </w:rPr>
        <w:t xml:space="preserve">adre, perché avendoci donato il </w:t>
      </w:r>
      <w:r w:rsidR="00E2653B">
        <w:rPr>
          <w:rFonts w:ascii="Palatino Linotype" w:eastAsia="Palatino Linotype" w:hAnsi="Palatino Linotype" w:cs="Palatino Linotype"/>
          <w:bCs/>
          <w:iCs/>
        </w:rPr>
        <w:t>F</w:t>
      </w:r>
      <w:r w:rsidRPr="00034A5F">
        <w:rPr>
          <w:rFonts w:ascii="Palatino Linotype" w:eastAsia="Palatino Linotype" w:hAnsi="Palatino Linotype" w:cs="Palatino Linotype"/>
          <w:bCs/>
          <w:iCs/>
        </w:rPr>
        <w:t>iglio ci ha dato il modello della vera figliolanza.</w:t>
      </w:r>
    </w:p>
    <w:sectPr w:rsidR="00034A5F" w:rsidRPr="00B477B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AFC6AF-7857-4658-80E5-586181CDBF7D}"/>
    <w:embedBold r:id="rId2" w:fontKey="{DC563CB1-F664-47E2-BC7D-FE07D91BEA8E}"/>
    <w:embedItalic r:id="rId3" w:fontKey="{305EE943-AB9C-4B16-9246-6B3161DEF0A0}"/>
    <w:embedBoldItalic r:id="rId4" w:fontKey="{B1A98551-580B-44B5-AAE7-C3660B33EB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0162F21-AF30-4EFA-BC46-8B7C0F4466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F1FF19F-8019-4A61-B7F5-047CFE006943}"/>
    <w:embedItalic r:id="rId7" w:fontKey="{1B18F15C-5EA1-4EC5-AFCE-3BDA0830D7D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521BBF16-F1DC-4B8E-9010-3B13038FAB2B}"/>
    <w:embedBold r:id="rId9" w:fontKey="{19EB639D-4E6B-4438-A7B4-E4373A4C1355}"/>
    <w:embedItalic r:id="rId10" w:fontKey="{CC5EEB43-39D4-42ED-B4BD-ED0087575A25}"/>
    <w:embedBoldItalic r:id="rId11" w:fontKey="{12C73536-FB26-463C-9088-279BBA0798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A735179A-E58D-4E9D-80A1-E1CB631166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9581845">
    <w:abstractNumId w:val="3"/>
  </w:num>
  <w:num w:numId="2" w16cid:durableId="1540242092">
    <w:abstractNumId w:val="2"/>
  </w:num>
  <w:num w:numId="3" w16cid:durableId="2002729452">
    <w:abstractNumId w:val="0"/>
  </w:num>
  <w:num w:numId="4" w16cid:durableId="290019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24770"/>
    <w:rsid w:val="00034A5F"/>
    <w:rsid w:val="00072E09"/>
    <w:rsid w:val="00081521"/>
    <w:rsid w:val="00083C22"/>
    <w:rsid w:val="000C2BF7"/>
    <w:rsid w:val="001144AE"/>
    <w:rsid w:val="001418EF"/>
    <w:rsid w:val="00145507"/>
    <w:rsid w:val="001500E9"/>
    <w:rsid w:val="00153304"/>
    <w:rsid w:val="0019493B"/>
    <w:rsid w:val="001C2B53"/>
    <w:rsid w:val="001E0663"/>
    <w:rsid w:val="001E6159"/>
    <w:rsid w:val="001F3815"/>
    <w:rsid w:val="001F6420"/>
    <w:rsid w:val="00206C2B"/>
    <w:rsid w:val="002155E4"/>
    <w:rsid w:val="00231A46"/>
    <w:rsid w:val="00233921"/>
    <w:rsid w:val="00233DFA"/>
    <w:rsid w:val="00250097"/>
    <w:rsid w:val="002564DD"/>
    <w:rsid w:val="00257562"/>
    <w:rsid w:val="002E726B"/>
    <w:rsid w:val="002F1EF3"/>
    <w:rsid w:val="00300B4B"/>
    <w:rsid w:val="003106FC"/>
    <w:rsid w:val="00340871"/>
    <w:rsid w:val="00341F9D"/>
    <w:rsid w:val="00343CDB"/>
    <w:rsid w:val="00360502"/>
    <w:rsid w:val="00380C15"/>
    <w:rsid w:val="003F5290"/>
    <w:rsid w:val="003F5B83"/>
    <w:rsid w:val="00404BB1"/>
    <w:rsid w:val="00407EA2"/>
    <w:rsid w:val="004149B5"/>
    <w:rsid w:val="00440695"/>
    <w:rsid w:val="004511AD"/>
    <w:rsid w:val="004720E7"/>
    <w:rsid w:val="00472217"/>
    <w:rsid w:val="00483EDC"/>
    <w:rsid w:val="004D4874"/>
    <w:rsid w:val="004E2785"/>
    <w:rsid w:val="00525E15"/>
    <w:rsid w:val="00564D9F"/>
    <w:rsid w:val="005754BB"/>
    <w:rsid w:val="005B3249"/>
    <w:rsid w:val="005D5537"/>
    <w:rsid w:val="005F5EAC"/>
    <w:rsid w:val="005F705D"/>
    <w:rsid w:val="00614991"/>
    <w:rsid w:val="00615E2F"/>
    <w:rsid w:val="00672C5D"/>
    <w:rsid w:val="00677908"/>
    <w:rsid w:val="00693925"/>
    <w:rsid w:val="006C2426"/>
    <w:rsid w:val="006E1F42"/>
    <w:rsid w:val="006F673C"/>
    <w:rsid w:val="00716A6F"/>
    <w:rsid w:val="007305BB"/>
    <w:rsid w:val="00752C7D"/>
    <w:rsid w:val="007B07AA"/>
    <w:rsid w:val="007C070C"/>
    <w:rsid w:val="0080001B"/>
    <w:rsid w:val="00803C0C"/>
    <w:rsid w:val="0081151D"/>
    <w:rsid w:val="008203E2"/>
    <w:rsid w:val="0085592F"/>
    <w:rsid w:val="00892BB4"/>
    <w:rsid w:val="008C58D9"/>
    <w:rsid w:val="008C773D"/>
    <w:rsid w:val="00900A30"/>
    <w:rsid w:val="00903A7E"/>
    <w:rsid w:val="00915B1B"/>
    <w:rsid w:val="00945D01"/>
    <w:rsid w:val="00983881"/>
    <w:rsid w:val="009F3ABB"/>
    <w:rsid w:val="009F4116"/>
    <w:rsid w:val="00A03771"/>
    <w:rsid w:val="00A333CF"/>
    <w:rsid w:val="00A42622"/>
    <w:rsid w:val="00A636DE"/>
    <w:rsid w:val="00AE5CA9"/>
    <w:rsid w:val="00AF49BE"/>
    <w:rsid w:val="00B477B9"/>
    <w:rsid w:val="00B47A60"/>
    <w:rsid w:val="00B8201A"/>
    <w:rsid w:val="00B851EC"/>
    <w:rsid w:val="00B8792A"/>
    <w:rsid w:val="00BC25DF"/>
    <w:rsid w:val="00BE16C7"/>
    <w:rsid w:val="00BF284A"/>
    <w:rsid w:val="00C061FC"/>
    <w:rsid w:val="00C53F88"/>
    <w:rsid w:val="00C90551"/>
    <w:rsid w:val="00CA26A0"/>
    <w:rsid w:val="00CD5A1F"/>
    <w:rsid w:val="00D16FBF"/>
    <w:rsid w:val="00D205B6"/>
    <w:rsid w:val="00D23328"/>
    <w:rsid w:val="00D51D72"/>
    <w:rsid w:val="00D83384"/>
    <w:rsid w:val="00D95FFF"/>
    <w:rsid w:val="00DB6BE7"/>
    <w:rsid w:val="00DC1A54"/>
    <w:rsid w:val="00DE2AE1"/>
    <w:rsid w:val="00DF3B19"/>
    <w:rsid w:val="00E21287"/>
    <w:rsid w:val="00E2653B"/>
    <w:rsid w:val="00EB5A1D"/>
    <w:rsid w:val="00EE1EBF"/>
    <w:rsid w:val="00F12833"/>
    <w:rsid w:val="00F3046E"/>
    <w:rsid w:val="00F35A7E"/>
    <w:rsid w:val="00F43AAF"/>
    <w:rsid w:val="00F6669E"/>
    <w:rsid w:val="00F86736"/>
    <w:rsid w:val="00FB2A63"/>
    <w:rsid w:val="00FC1408"/>
    <w:rsid w:val="00FC6BF5"/>
    <w:rsid w:val="00FD1A41"/>
    <w:rsid w:val="00FD7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F883852-EFF9-47B7-B16B-71E350AEB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Lesa</dc:creator>
  <cp:keywords/>
  <dc:description/>
  <cp:lastModifiedBy>Giovanni Lesa</cp:lastModifiedBy>
  <cp:revision>8</cp:revision>
  <cp:lastPrinted>2025-12-23T07:33:00Z</cp:lastPrinted>
  <dcterms:created xsi:type="dcterms:W3CDTF">2025-12-19T21:06:00Z</dcterms:created>
  <dcterms:modified xsi:type="dcterms:W3CDTF">2025-12-25T19:09:00Z</dcterms:modified>
</cp:coreProperties>
</file>