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2F37B" w14:textId="3BE5FC5B" w:rsidR="00E85FC0" w:rsidRDefault="00BA0B07" w:rsidP="00E85FC0">
      <w:pPr>
        <w:spacing w:after="120" w:line="240" w:lineRule="auto"/>
        <w:rPr>
          <w:rFonts w:ascii="Palatino Linotype" w:eastAsia="Palatino Linotype" w:hAnsi="Palatino Linotype" w:cs="Palatino Linotype"/>
        </w:rPr>
      </w:pPr>
      <w:bookmarkStart w:id="0" w:name="_Hlk215733319"/>
      <w:bookmarkStart w:id="1" w:name="_Hlk219466435"/>
      <w:bookmarkStart w:id="2" w:name="_Hlk220669502"/>
      <w:r>
        <w:rPr>
          <w:noProof/>
        </w:rPr>
        <w:drawing>
          <wp:anchor distT="0" distB="0" distL="114300" distR="114300" simplePos="0" relativeHeight="251659264" behindDoc="0" locked="0" layoutInCell="1" hidden="0" allowOverlap="1" wp14:anchorId="226FB668" wp14:editId="090DA695">
            <wp:simplePos x="0" y="0"/>
            <wp:positionH relativeFrom="margin">
              <wp:align>left</wp:align>
            </wp:positionH>
            <wp:positionV relativeFrom="paragraph">
              <wp:posOffset>3810</wp:posOffset>
            </wp:positionV>
            <wp:extent cx="1914525" cy="680411"/>
            <wp:effectExtent l="0" t="0" r="0" b="5715"/>
            <wp:wrapNone/>
            <wp:docPr id="6" name="image3.png" descr="U:\CAP\Comunicazioni\2024-2025\Logo Arcidiocesi completo.png"/>
            <wp:cNvGraphicFramePr/>
            <a:graphic xmlns:a="http://schemas.openxmlformats.org/drawingml/2006/main">
              <a:graphicData uri="http://schemas.openxmlformats.org/drawingml/2006/picture">
                <pic:pic xmlns:pic="http://schemas.openxmlformats.org/drawingml/2006/picture">
                  <pic:nvPicPr>
                    <pic:cNvPr id="0" name="image3.png" descr="U:\CAP\Comunicazioni\2024-2025\Logo Arcidiocesi completo.png"/>
                    <pic:cNvPicPr preferRelativeResize="0"/>
                  </pic:nvPicPr>
                  <pic:blipFill>
                    <a:blip r:embed="rId4"/>
                    <a:srcRect/>
                    <a:stretch>
                      <a:fillRect/>
                    </a:stretch>
                  </pic:blipFill>
                  <pic:spPr>
                    <a:xfrm>
                      <a:off x="0" y="0"/>
                      <a:ext cx="1914525" cy="680411"/>
                    </a:xfrm>
                    <a:prstGeom prst="rect">
                      <a:avLst/>
                    </a:prstGeom>
                    <a:ln/>
                  </pic:spPr>
                </pic:pic>
              </a:graphicData>
            </a:graphic>
            <wp14:sizeRelH relativeFrom="margin">
              <wp14:pctWidth>0</wp14:pctWidth>
            </wp14:sizeRelH>
            <wp14:sizeRelV relativeFrom="margin">
              <wp14:pctHeight>0</wp14:pctHeight>
            </wp14:sizeRelV>
          </wp:anchor>
        </w:drawing>
      </w:r>
    </w:p>
    <w:p w14:paraId="3563AEEB" w14:textId="10FFAEEA" w:rsidR="00E85FC0" w:rsidRDefault="00E85FC0" w:rsidP="00E85FC0">
      <w:pPr>
        <w:spacing w:after="120" w:line="240" w:lineRule="auto"/>
        <w:rPr>
          <w:rFonts w:ascii="Palatino Linotype" w:eastAsia="Palatino Linotype" w:hAnsi="Palatino Linotype" w:cs="Palatino Linotype"/>
        </w:rPr>
      </w:pPr>
    </w:p>
    <w:p w14:paraId="4C3A4350" w14:textId="6B3651E4" w:rsidR="00E85FC0" w:rsidRDefault="00E85FC0" w:rsidP="00E85FC0">
      <w:pPr>
        <w:spacing w:after="120" w:line="240" w:lineRule="auto"/>
        <w:rPr>
          <w:rFonts w:ascii="Palatino Linotype" w:eastAsia="Palatino Linotype" w:hAnsi="Palatino Linotype" w:cs="Palatino Linotype"/>
        </w:rPr>
      </w:pPr>
    </w:p>
    <w:p w14:paraId="0172FA7C" w14:textId="1A2170F8" w:rsidR="00E85FC0" w:rsidRDefault="00E85FC0" w:rsidP="00E85FC0">
      <w:pPr>
        <w:spacing w:after="120"/>
        <w:jc w:val="center"/>
        <w:rPr>
          <w:rFonts w:ascii="Palatino Linotype" w:eastAsia="Palatino Linotype" w:hAnsi="Palatino Linotype" w:cs="Palatino Linotype"/>
          <w:color w:val="000000"/>
          <w:sz w:val="20"/>
          <w:szCs w:val="20"/>
          <w:u w:val="single"/>
        </w:rPr>
      </w:pPr>
    </w:p>
    <w:p w14:paraId="72353B03" w14:textId="10530F46" w:rsidR="00E85FC0" w:rsidRDefault="00E85FC0" w:rsidP="00E85FC0">
      <w:pPr>
        <w:spacing w:after="120"/>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u w:val="single"/>
        </w:rPr>
        <w:t xml:space="preserve">Comunicato stampa </w:t>
      </w:r>
      <w:r w:rsidR="00BA0B07">
        <w:rPr>
          <w:rFonts w:ascii="Palatino Linotype" w:eastAsia="Palatino Linotype" w:hAnsi="Palatino Linotype" w:cs="Palatino Linotype"/>
          <w:color w:val="000000"/>
          <w:sz w:val="20"/>
          <w:szCs w:val="20"/>
          <w:u w:val="single"/>
        </w:rPr>
        <w:t>17</w:t>
      </w:r>
      <w:r>
        <w:rPr>
          <w:rFonts w:ascii="Palatino Linotype" w:eastAsia="Palatino Linotype" w:hAnsi="Palatino Linotype" w:cs="Palatino Linotype"/>
          <w:color w:val="000000"/>
          <w:sz w:val="20"/>
          <w:szCs w:val="20"/>
          <w:u w:val="single"/>
        </w:rPr>
        <w:t>/2026</w:t>
      </w:r>
      <w:r>
        <w:rPr>
          <w:rFonts w:ascii="Palatino Linotype" w:eastAsia="Palatino Linotype" w:hAnsi="Palatino Linotype" w:cs="Palatino Linotype"/>
          <w:color w:val="000000"/>
          <w:sz w:val="20"/>
          <w:szCs w:val="20"/>
          <w:u w:val="single"/>
        </w:rPr>
        <w:br/>
      </w:r>
    </w:p>
    <w:p w14:paraId="68F4852F" w14:textId="6E6FC3C6" w:rsidR="00E85FC0" w:rsidRPr="00C15686" w:rsidRDefault="00BA0B07" w:rsidP="00E85FC0">
      <w:pPr>
        <w:spacing w:after="120"/>
        <w:jc w:val="center"/>
        <w:rPr>
          <w:rFonts w:ascii="Palatino Linotype" w:eastAsia="Palatino Linotype" w:hAnsi="Palatino Linotype" w:cs="Palatino Linotype"/>
          <w:b/>
          <w:color w:val="C00000"/>
        </w:rPr>
      </w:pPr>
      <w:r>
        <w:rPr>
          <w:rFonts w:ascii="Palatino Linotype" w:eastAsia="Palatino Linotype" w:hAnsi="Palatino Linotype" w:cs="Palatino Linotype"/>
          <w:b/>
          <w:color w:val="C00000"/>
          <w:sz w:val="44"/>
          <w:szCs w:val="44"/>
        </w:rPr>
        <w:t xml:space="preserve">Il 29 marzo, </w:t>
      </w:r>
      <w:r w:rsidRPr="00BA0B07">
        <w:rPr>
          <w:rFonts w:ascii="Palatino Linotype" w:eastAsia="Palatino Linotype" w:hAnsi="Palatino Linotype" w:cs="Palatino Linotype"/>
          <w:b/>
          <w:color w:val="C00000"/>
          <w:sz w:val="44"/>
          <w:szCs w:val="44"/>
        </w:rPr>
        <w:t>Domenica delle Palme, si apre la Settimana Santa</w:t>
      </w:r>
      <w:r>
        <w:rPr>
          <w:rFonts w:ascii="Palatino Linotype" w:eastAsia="Palatino Linotype" w:hAnsi="Palatino Linotype" w:cs="Palatino Linotype"/>
          <w:b/>
          <w:color w:val="C00000"/>
          <w:sz w:val="44"/>
          <w:szCs w:val="44"/>
        </w:rPr>
        <w:t>. Le celebrazioni con l’Arcivescovo di Udine</w:t>
      </w:r>
    </w:p>
    <w:bookmarkEnd w:id="0"/>
    <w:p w14:paraId="07A64C8C" w14:textId="77777777" w:rsidR="00E85FC0" w:rsidRDefault="00E85FC0" w:rsidP="00E85FC0">
      <w:pPr>
        <w:spacing w:after="120"/>
        <w:rPr>
          <w:rFonts w:ascii="Palatino Linotype" w:eastAsia="Palatino Linotype" w:hAnsi="Palatino Linotype" w:cs="Palatino Linotype"/>
          <w:b/>
          <w:i/>
        </w:rPr>
      </w:pPr>
    </w:p>
    <w:p w14:paraId="11D33CA0" w14:textId="0023176D" w:rsidR="00E85FC0" w:rsidRDefault="00BA0B07" w:rsidP="00E85FC0">
      <w:pPr>
        <w:spacing w:after="120"/>
        <w:rPr>
          <w:rFonts w:ascii="Palatino Linotype" w:eastAsia="Palatino Linotype" w:hAnsi="Palatino Linotype" w:cs="Palatino Linotype"/>
          <w:b/>
          <w:i/>
        </w:rPr>
      </w:pPr>
      <w:r w:rsidRPr="00BA0B07">
        <w:rPr>
          <w:rFonts w:ascii="Palatino Linotype" w:eastAsia="Palatino Linotype" w:hAnsi="Palatino Linotype" w:cs="Palatino Linotype"/>
          <w:b/>
          <w:i/>
        </w:rPr>
        <w:t xml:space="preserve">Domenica 29 marzo, Domenica delle Palme, per i fedeli cattolici inizia la Settimana Santa, </w:t>
      </w:r>
      <w:r>
        <w:rPr>
          <w:rFonts w:ascii="Palatino Linotype" w:eastAsia="Palatino Linotype" w:hAnsi="Palatino Linotype" w:cs="Palatino Linotype"/>
          <w:b/>
          <w:i/>
        </w:rPr>
        <w:t xml:space="preserve">giorni </w:t>
      </w:r>
      <w:r w:rsidRPr="00BA0B07">
        <w:rPr>
          <w:rFonts w:ascii="Palatino Linotype" w:eastAsia="Palatino Linotype" w:hAnsi="Palatino Linotype" w:cs="Palatino Linotype"/>
          <w:b/>
          <w:i/>
        </w:rPr>
        <w:t xml:space="preserve">in cui si celebrano nel modo più intenso i più alti misteri della fede. L’arcivescovo </w:t>
      </w:r>
      <w:r>
        <w:rPr>
          <w:rFonts w:ascii="Palatino Linotype" w:eastAsia="Palatino Linotype" w:hAnsi="Palatino Linotype" w:cs="Palatino Linotype"/>
          <w:b/>
          <w:i/>
        </w:rPr>
        <w:t xml:space="preserve">di Udine, </w:t>
      </w:r>
      <w:r w:rsidRPr="00BA0B07">
        <w:rPr>
          <w:rFonts w:ascii="Palatino Linotype" w:eastAsia="Palatino Linotype" w:hAnsi="Palatino Linotype" w:cs="Palatino Linotype"/>
          <w:b/>
          <w:i/>
        </w:rPr>
        <w:t>mons. Riccardo Lamba</w:t>
      </w:r>
      <w:r>
        <w:rPr>
          <w:rFonts w:ascii="Palatino Linotype" w:eastAsia="Palatino Linotype" w:hAnsi="Palatino Linotype" w:cs="Palatino Linotype"/>
          <w:b/>
          <w:i/>
        </w:rPr>
        <w:t>,</w:t>
      </w:r>
      <w:r w:rsidRPr="00BA0B07">
        <w:rPr>
          <w:rFonts w:ascii="Palatino Linotype" w:eastAsia="Palatino Linotype" w:hAnsi="Palatino Linotype" w:cs="Palatino Linotype"/>
          <w:b/>
          <w:i/>
        </w:rPr>
        <w:t xml:space="preserve"> inaugurerà la Settimana Santa con la Messa delle Palme alle 10.30 in Cattedrale a Udine. Nel pomeriggio l'adorazione eucaristica nel duomo udinese</w:t>
      </w:r>
      <w:r w:rsidR="00E85FC0">
        <w:rPr>
          <w:rFonts w:ascii="Palatino Linotype" w:eastAsia="Palatino Linotype" w:hAnsi="Palatino Linotype" w:cs="Palatino Linotype"/>
          <w:b/>
          <w:i/>
        </w:rPr>
        <w:t>.</w:t>
      </w:r>
    </w:p>
    <w:bookmarkEnd w:id="1"/>
    <w:bookmarkEnd w:id="2"/>
    <w:p w14:paraId="3C27C8CF" w14:textId="77777777" w:rsidR="00E85FC0" w:rsidRDefault="00E85FC0" w:rsidP="00087374">
      <w:pPr>
        <w:rPr>
          <w:rFonts w:ascii="Palatino Linotype" w:hAnsi="Palatino Linotype"/>
        </w:rPr>
      </w:pPr>
    </w:p>
    <w:p w14:paraId="5154B638" w14:textId="0BAF79E9" w:rsidR="00BA0B07" w:rsidRPr="00BA0B07" w:rsidRDefault="00BA0B07" w:rsidP="00BA0B07">
      <w:pPr>
        <w:rPr>
          <w:rFonts w:ascii="Palatino Linotype" w:hAnsi="Palatino Linotype"/>
        </w:rPr>
      </w:pPr>
      <w:r w:rsidRPr="00BA0B07">
        <w:rPr>
          <w:rFonts w:ascii="Palatino Linotype" w:hAnsi="Palatino Linotype"/>
        </w:rPr>
        <w:t>Con la solenne Messa della Domenica delle Palme, inizia il 29 marzo la Settimana Santa, il periodo in cui i cristiani celebrano nel modo più intenso i più alti misteri della loro fede: la Passione, morte e resurrezione di Cristo Signore.</w:t>
      </w:r>
      <w:r>
        <w:rPr>
          <w:rFonts w:ascii="Palatino Linotype" w:hAnsi="Palatino Linotype"/>
        </w:rPr>
        <w:t xml:space="preserve"> La celebrazione ricorda l’ingresso festoso di Gesù a Gerusalemme, avvenuto pochi giorni prima della sua uccisione alla vigilia della Pasqua ebraica. La tradizione vuole che i rami di palma siano stati sostituiti dai più diffusi rametti di ulivo, simbolo di pace.</w:t>
      </w:r>
    </w:p>
    <w:p w14:paraId="471A8736" w14:textId="77777777" w:rsidR="00C95C98" w:rsidRDefault="00C95C98" w:rsidP="00BA0B07">
      <w:pPr>
        <w:rPr>
          <w:rFonts w:ascii="Palatino Linotype" w:hAnsi="Palatino Linotype"/>
        </w:rPr>
      </w:pPr>
      <w:r w:rsidRPr="00C95C98">
        <w:rPr>
          <w:rFonts w:ascii="Palatino Linotype" w:hAnsi="Palatino Linotype"/>
        </w:rPr>
        <w:t>Domenica 29 marzo sono previste celebrazioni in tutte le Parrocchie. Dal canto suo l’arcivescovo di Udine, mons. Riccardo Lamba, presiederà la solenne celebrazione eucaristica alle ore 10.30 in Cattedrale, che sarà trasmessa in diretta dall’emittente diocesana Radio Spazio.</w:t>
      </w:r>
    </w:p>
    <w:p w14:paraId="57579A42" w14:textId="537192D3" w:rsidR="0026080A" w:rsidRPr="00E85FC0" w:rsidRDefault="00BA0B07" w:rsidP="00BA0B07">
      <w:pPr>
        <w:rPr>
          <w:rFonts w:ascii="Palatino Linotype" w:hAnsi="Palatino Linotype"/>
        </w:rPr>
      </w:pPr>
      <w:r>
        <w:rPr>
          <w:rFonts w:ascii="Palatino Linotype" w:hAnsi="Palatino Linotype"/>
        </w:rPr>
        <w:t>N</w:t>
      </w:r>
      <w:r w:rsidRPr="00BA0B07">
        <w:rPr>
          <w:rFonts w:ascii="Palatino Linotype" w:hAnsi="Palatino Linotype"/>
        </w:rPr>
        <w:t>el pomeriggio, a partire dalle 16, la Cattedrale di Udine ospiterà l</w:t>
      </w:r>
      <w:r>
        <w:rPr>
          <w:rFonts w:ascii="Palatino Linotype" w:hAnsi="Palatino Linotype"/>
        </w:rPr>
        <w:t xml:space="preserve">a preghiera di </w:t>
      </w:r>
      <w:r w:rsidRPr="00BA0B07">
        <w:rPr>
          <w:rFonts w:ascii="Palatino Linotype" w:hAnsi="Palatino Linotype"/>
        </w:rPr>
        <w:t>adorazione eucaristica aperta a tutti e animata da diversi gruppi ecclesiali e congregazioni religiose: consacrate e consacrati, comunità etniche di immigrati cattolici, movimenti e associazioni ecclesiali; la preghiera si concluderà alle 19.</w:t>
      </w:r>
    </w:p>
    <w:sectPr w:rsidR="0026080A" w:rsidRPr="00E85FC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74"/>
    <w:rsid w:val="00087374"/>
    <w:rsid w:val="0026080A"/>
    <w:rsid w:val="00676F7A"/>
    <w:rsid w:val="006C3942"/>
    <w:rsid w:val="007D074B"/>
    <w:rsid w:val="00807513"/>
    <w:rsid w:val="00A834FA"/>
    <w:rsid w:val="00BA0B07"/>
    <w:rsid w:val="00BE2782"/>
    <w:rsid w:val="00C15686"/>
    <w:rsid w:val="00C95C98"/>
    <w:rsid w:val="00DC14EB"/>
    <w:rsid w:val="00E85FC0"/>
    <w:rsid w:val="00F507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525A"/>
  <w15:chartTrackingRefBased/>
  <w15:docId w15:val="{C83F226F-216E-4538-9143-05DCE6C1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87374"/>
  </w:style>
  <w:style w:type="paragraph" w:styleId="Titolo1">
    <w:name w:val="heading 1"/>
    <w:basedOn w:val="Normale"/>
    <w:next w:val="Normale"/>
    <w:link w:val="Titolo1Carattere"/>
    <w:uiPriority w:val="9"/>
    <w:qFormat/>
    <w:rsid w:val="000873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0873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087374"/>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087374"/>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087374"/>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08737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8737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8737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8737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87374"/>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087374"/>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087374"/>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087374"/>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087374"/>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08737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8737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8737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87374"/>
    <w:rPr>
      <w:rFonts w:eastAsiaTheme="majorEastAsia" w:cstheme="majorBidi"/>
      <w:color w:val="272727" w:themeColor="text1" w:themeTint="D8"/>
    </w:rPr>
  </w:style>
  <w:style w:type="paragraph" w:styleId="Titolo">
    <w:name w:val="Title"/>
    <w:basedOn w:val="Normale"/>
    <w:next w:val="Normale"/>
    <w:link w:val="TitoloCarattere"/>
    <w:uiPriority w:val="10"/>
    <w:qFormat/>
    <w:rsid w:val="00087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8737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8737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8737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8737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87374"/>
    <w:rPr>
      <w:i/>
      <w:iCs/>
      <w:color w:val="404040" w:themeColor="text1" w:themeTint="BF"/>
    </w:rPr>
  </w:style>
  <w:style w:type="paragraph" w:styleId="Paragrafoelenco">
    <w:name w:val="List Paragraph"/>
    <w:basedOn w:val="Normale"/>
    <w:uiPriority w:val="34"/>
    <w:qFormat/>
    <w:rsid w:val="00087374"/>
    <w:pPr>
      <w:ind w:left="720"/>
      <w:contextualSpacing/>
    </w:pPr>
  </w:style>
  <w:style w:type="character" w:styleId="Enfasiintensa">
    <w:name w:val="Intense Emphasis"/>
    <w:basedOn w:val="Carpredefinitoparagrafo"/>
    <w:uiPriority w:val="21"/>
    <w:qFormat/>
    <w:rsid w:val="00087374"/>
    <w:rPr>
      <w:i/>
      <w:iCs/>
      <w:color w:val="2E74B5" w:themeColor="accent1" w:themeShade="BF"/>
    </w:rPr>
  </w:style>
  <w:style w:type="paragraph" w:styleId="Citazioneintensa">
    <w:name w:val="Intense Quote"/>
    <w:basedOn w:val="Normale"/>
    <w:next w:val="Normale"/>
    <w:link w:val="CitazioneintensaCarattere"/>
    <w:uiPriority w:val="30"/>
    <w:qFormat/>
    <w:rsid w:val="000873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087374"/>
    <w:rPr>
      <w:i/>
      <w:iCs/>
      <w:color w:val="2E74B5" w:themeColor="accent1" w:themeShade="BF"/>
    </w:rPr>
  </w:style>
  <w:style w:type="character" w:styleId="Riferimentointenso">
    <w:name w:val="Intense Reference"/>
    <w:basedOn w:val="Carpredefinitoparagrafo"/>
    <w:uiPriority w:val="32"/>
    <w:qFormat/>
    <w:rsid w:val="0008737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1</Pages>
  <Words>239</Words>
  <Characters>1368</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Lesa</dc:creator>
  <cp:keywords/>
  <dc:description/>
  <cp:lastModifiedBy>Giovanni Lesa</cp:lastModifiedBy>
  <cp:revision>4</cp:revision>
  <dcterms:created xsi:type="dcterms:W3CDTF">2026-03-18T15:38:00Z</dcterms:created>
  <dcterms:modified xsi:type="dcterms:W3CDTF">2026-03-27T13:38:00Z</dcterms:modified>
</cp:coreProperties>
</file>