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86E27" w14:textId="33998745" w:rsidR="00881CC0" w:rsidRDefault="00E93712" w:rsidP="00881CC0">
      <w:pPr>
        <w:spacing w:after="120"/>
        <w:rPr>
          <w:rFonts w:ascii="Palatino Linotype" w:hAnsi="Palatino Linotype"/>
          <w:i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23E72F78" wp14:editId="0DB7CA7E">
            <wp:simplePos x="0" y="0"/>
            <wp:positionH relativeFrom="margin">
              <wp:align>left</wp:align>
            </wp:positionH>
            <wp:positionV relativeFrom="paragraph">
              <wp:posOffset>6680</wp:posOffset>
            </wp:positionV>
            <wp:extent cx="1792800" cy="637200"/>
            <wp:effectExtent l="0" t="0" r="0" b="0"/>
            <wp:wrapNone/>
            <wp:docPr id="6" name="image3.png" descr="U:\CAP\Comunicazioni\2024-2025\Logo Arcidiocesi complet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U:\CAP\Comunicazioni\2024-2025\Logo Arcidiocesi completo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63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CBB2EC" w14:textId="77777777" w:rsidR="003015BE" w:rsidRDefault="003015BE" w:rsidP="00881CC0">
      <w:pPr>
        <w:spacing w:after="120"/>
        <w:rPr>
          <w:rFonts w:ascii="Palatino Linotype" w:hAnsi="Palatino Linotype"/>
          <w:iCs/>
          <w:sz w:val="22"/>
          <w:szCs w:val="22"/>
        </w:rPr>
      </w:pPr>
    </w:p>
    <w:p w14:paraId="7B3D5E25" w14:textId="77777777" w:rsidR="003015BE" w:rsidRDefault="003015BE" w:rsidP="00881CC0">
      <w:pPr>
        <w:spacing w:after="120"/>
        <w:rPr>
          <w:rFonts w:ascii="Palatino Linotype" w:hAnsi="Palatino Linotype"/>
          <w:iCs/>
          <w:sz w:val="22"/>
          <w:szCs w:val="22"/>
        </w:rPr>
      </w:pPr>
    </w:p>
    <w:p w14:paraId="2E669ADD" w14:textId="0D8D5C08" w:rsidR="000960A0" w:rsidRDefault="000960A0" w:rsidP="000960A0">
      <w:pPr>
        <w:spacing w:after="120"/>
        <w:jc w:val="center"/>
        <w:rPr>
          <w:rFonts w:ascii="Palatino Linotype" w:eastAsia="Palatino Linotype" w:hAnsi="Palatino Linotype" w:cs="Palatino Linotype"/>
          <w:color w:val="000000"/>
          <w:sz w:val="20"/>
          <w:szCs w:val="20"/>
          <w:u w:val="single"/>
        </w:rPr>
      </w:pPr>
      <w:r w:rsidRPr="000960A0">
        <w:rPr>
          <w:rFonts w:ascii="Palatino Linotype" w:eastAsia="Palatino Linotype" w:hAnsi="Palatino Linotype" w:cs="Palatino Linotype"/>
          <w:color w:val="000000"/>
          <w:sz w:val="20"/>
          <w:szCs w:val="20"/>
          <w:u w:val="single"/>
        </w:rPr>
        <w:t xml:space="preserve">Comunicato stampa </w:t>
      </w:r>
      <w:r w:rsidR="00AE13B4">
        <w:rPr>
          <w:rFonts w:ascii="Palatino Linotype" w:eastAsia="Palatino Linotype" w:hAnsi="Palatino Linotype" w:cs="Palatino Linotype"/>
          <w:color w:val="000000"/>
          <w:sz w:val="20"/>
          <w:szCs w:val="20"/>
          <w:u w:val="single"/>
        </w:rPr>
        <w:t>3</w:t>
      </w:r>
      <w:r w:rsidR="008D609A">
        <w:rPr>
          <w:rFonts w:ascii="Palatino Linotype" w:eastAsia="Palatino Linotype" w:hAnsi="Palatino Linotype" w:cs="Palatino Linotype"/>
          <w:color w:val="000000"/>
          <w:sz w:val="20"/>
          <w:szCs w:val="20"/>
          <w:u w:val="single"/>
        </w:rPr>
        <w:t>3</w:t>
      </w:r>
      <w:r w:rsidRPr="000960A0">
        <w:rPr>
          <w:rFonts w:ascii="Palatino Linotype" w:eastAsia="Palatino Linotype" w:hAnsi="Palatino Linotype" w:cs="Palatino Linotype"/>
          <w:color w:val="000000"/>
          <w:sz w:val="20"/>
          <w:szCs w:val="20"/>
          <w:u w:val="single"/>
        </w:rPr>
        <w:t>/2026</w:t>
      </w:r>
    </w:p>
    <w:p w14:paraId="365F5949" w14:textId="77777777" w:rsidR="00421729" w:rsidRDefault="00421729" w:rsidP="000960A0">
      <w:pPr>
        <w:spacing w:after="120"/>
        <w:jc w:val="center"/>
        <w:rPr>
          <w:rFonts w:ascii="Palatino Linotype" w:eastAsia="Palatino Linotype" w:hAnsi="Palatino Linotype" w:cs="Palatino Linotype"/>
          <w:color w:val="000000"/>
          <w:sz w:val="20"/>
          <w:szCs w:val="20"/>
        </w:rPr>
      </w:pPr>
    </w:p>
    <w:p w14:paraId="7DD72B43" w14:textId="2307625F" w:rsidR="00AE13B4" w:rsidRPr="00AE13B4" w:rsidRDefault="008D609A" w:rsidP="000960A0">
      <w:pPr>
        <w:spacing w:after="120"/>
        <w:jc w:val="center"/>
        <w:rPr>
          <w:rFonts w:ascii="Palatino Linotype" w:eastAsia="Palatino Linotype" w:hAnsi="Palatino Linotype" w:cs="Palatino Linotype"/>
          <w:b/>
          <w:bCs/>
          <w:color w:val="C00000"/>
        </w:rPr>
      </w:pPr>
      <w:r>
        <w:rPr>
          <w:rFonts w:ascii="Palatino Linotype" w:eastAsia="Palatino Linotype" w:hAnsi="Palatino Linotype" w:cs="Palatino Linotype"/>
          <w:b/>
          <w:bCs/>
          <w:color w:val="C00000"/>
        </w:rPr>
        <w:t>Mercoledì 10 giugno 2026, ore 19, Cattedrale di Udine</w:t>
      </w:r>
    </w:p>
    <w:p w14:paraId="314FDF1C" w14:textId="002E09E3" w:rsidR="000960A0" w:rsidRPr="000960A0" w:rsidRDefault="008D609A" w:rsidP="000960A0">
      <w:pPr>
        <w:spacing w:after="120"/>
        <w:jc w:val="center"/>
        <w:rPr>
          <w:rFonts w:ascii="Palatino Linotype" w:eastAsia="Palatino Linotype" w:hAnsi="Palatino Linotype" w:cs="Palatino Linotype"/>
          <w:color w:val="C00000"/>
          <w:sz w:val="48"/>
          <w:szCs w:val="48"/>
        </w:rPr>
      </w:pPr>
      <w:r>
        <w:rPr>
          <w:rFonts w:ascii="Palatino Linotype" w:eastAsia="Palatino Linotype" w:hAnsi="Palatino Linotype" w:cs="Palatino Linotype"/>
          <w:b/>
          <w:bCs/>
          <w:color w:val="C00000"/>
          <w:sz w:val="48"/>
          <w:szCs w:val="48"/>
        </w:rPr>
        <w:t>L’Arcidiocesi di Udine celebra San Luigi Scrosoppi, ultimo santo friulano, a 25 anni dalla sua canonizzazione</w:t>
      </w:r>
    </w:p>
    <w:p w14:paraId="20AE9797" w14:textId="77777777" w:rsidR="00FC7CE2" w:rsidRPr="00FC7CE2" w:rsidRDefault="00FC7CE2" w:rsidP="000960A0">
      <w:pPr>
        <w:spacing w:after="120"/>
        <w:rPr>
          <w:rFonts w:ascii="Palatino Linotype" w:eastAsia="Palatino Linotype" w:hAnsi="Palatino Linotype" w:cs="Palatino Linotype"/>
          <w:b/>
          <w:bCs/>
          <w:i/>
          <w:iCs/>
          <w:color w:val="000000"/>
          <w:sz w:val="22"/>
          <w:szCs w:val="22"/>
        </w:rPr>
      </w:pPr>
    </w:p>
    <w:p w14:paraId="21698DCD" w14:textId="2FBD8497" w:rsidR="00017609" w:rsidRDefault="008D609A" w:rsidP="00AE13B4">
      <w:pPr>
        <w:spacing w:after="120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  <w:r w:rsidRPr="008D609A">
        <w:rPr>
          <w:rFonts w:ascii="Palatino Linotype" w:eastAsia="Palatino Linotype" w:hAnsi="Palatino Linotype" w:cs="Palatino Linotype"/>
          <w:b/>
          <w:bCs/>
          <w:i/>
          <w:iCs/>
          <w:color w:val="000000"/>
          <w:sz w:val="22"/>
          <w:szCs w:val="22"/>
        </w:rPr>
        <w:t xml:space="preserve">Mercoledì 10 giugno alle 19 </w:t>
      </w:r>
      <w:r>
        <w:rPr>
          <w:rFonts w:ascii="Palatino Linotype" w:eastAsia="Palatino Linotype" w:hAnsi="Palatino Linotype" w:cs="Palatino Linotype"/>
          <w:b/>
          <w:bCs/>
          <w:i/>
          <w:iCs/>
          <w:color w:val="000000"/>
          <w:sz w:val="22"/>
          <w:szCs w:val="22"/>
        </w:rPr>
        <w:t xml:space="preserve">la Cattedrale </w:t>
      </w:r>
      <w:r w:rsidRPr="008D609A">
        <w:rPr>
          <w:rFonts w:ascii="Palatino Linotype" w:eastAsia="Palatino Linotype" w:hAnsi="Palatino Linotype" w:cs="Palatino Linotype"/>
          <w:b/>
          <w:bCs/>
          <w:i/>
          <w:iCs/>
          <w:color w:val="000000"/>
          <w:sz w:val="22"/>
          <w:szCs w:val="22"/>
        </w:rPr>
        <w:t>di Udine ospiterà la Solenne S. Messa presieduta dall’Arcivescovo nel 25° anniversario della canonizzazione di San Luigi Scrosoppi</w:t>
      </w:r>
      <w:r>
        <w:rPr>
          <w:rFonts w:ascii="Palatino Linotype" w:eastAsia="Palatino Linotype" w:hAnsi="Palatino Linotype" w:cs="Palatino Linotype"/>
          <w:b/>
          <w:bCs/>
          <w:i/>
          <w:iCs/>
          <w:color w:val="000000"/>
          <w:sz w:val="22"/>
          <w:szCs w:val="22"/>
        </w:rPr>
        <w:t>, il sacerdote udinese vissuto nell’Ottocento e fondatore di numerose opere di carità attive ancora oggi</w:t>
      </w:r>
      <w:r w:rsidR="00523AA2">
        <w:rPr>
          <w:rFonts w:ascii="Palatino Linotype" w:eastAsia="Palatino Linotype" w:hAnsi="Palatino Linotype" w:cs="Palatino Linotype"/>
          <w:b/>
          <w:bCs/>
          <w:i/>
          <w:iCs/>
          <w:color w:val="000000"/>
          <w:sz w:val="22"/>
          <w:szCs w:val="22"/>
        </w:rPr>
        <w:t>.</w:t>
      </w:r>
    </w:p>
    <w:p w14:paraId="7A185C74" w14:textId="77777777" w:rsidR="00345921" w:rsidRDefault="00345921" w:rsidP="00017609">
      <w:pPr>
        <w:spacing w:after="120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</w:p>
    <w:p w14:paraId="7422550B" w14:textId="225C895D" w:rsidR="008D609A" w:rsidRPr="008D609A" w:rsidRDefault="008D609A" w:rsidP="008D609A">
      <w:pPr>
        <w:spacing w:after="120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  <w:r w:rsidRPr="008D609A"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«La carità fu il segreto del suo lungo e instancabile apostolato, nutrito di costante contatto con Cristo, contemplato e imitato. Per questo la Chiesa lo addita ai sacerdoti e ai fedeli quale modello di profonda ed efficace sintesi tra la comunione con Dio e il servizio dei fratelli». </w:t>
      </w: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>Sono parole con cui,</w:t>
      </w:r>
      <w:r w:rsidRPr="008D609A"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 il 10 giugno 2001 a Roma</w:t>
      </w: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>,</w:t>
      </w:r>
      <w:r w:rsidRPr="008D609A"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 </w:t>
      </w: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Papa </w:t>
      </w:r>
      <w:r w:rsidRPr="008D609A"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Giovanni Paolo II </w:t>
      </w: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si riferì </w:t>
      </w:r>
      <w:r w:rsidRPr="008D609A">
        <w:rPr>
          <w:rFonts w:ascii="Palatino Linotype" w:eastAsia="Palatino Linotype" w:hAnsi="Palatino Linotype" w:cs="Palatino Linotype"/>
          <w:color w:val="000000"/>
          <w:sz w:val="22"/>
          <w:szCs w:val="22"/>
        </w:rPr>
        <w:t>al sacerdote friulano Luigi Scrosoppi che, quel giorno, fu iscritto nell’albo dei Santi. Sono passati venticinque anni dalla</w:t>
      </w: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 sua</w:t>
      </w:r>
      <w:r w:rsidRPr="008D609A"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 canonizzazione, un evento più unico che raro considerando che, prima di lui, l’ultimo </w:t>
      </w: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>friulano</w:t>
      </w:r>
      <w:r w:rsidRPr="008D609A"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 a essere elevato agli onori degli altari fu nientemeno che Paolino d’Aquileia, vissuto dodici secoli prima.</w:t>
      </w:r>
    </w:p>
    <w:p w14:paraId="64258540" w14:textId="40C43916" w:rsidR="008D609A" w:rsidRDefault="008D609A" w:rsidP="008D609A">
      <w:pPr>
        <w:spacing w:after="120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  <w:r w:rsidRPr="008D609A">
        <w:rPr>
          <w:rFonts w:ascii="Palatino Linotype" w:eastAsia="Palatino Linotype" w:hAnsi="Palatino Linotype" w:cs="Palatino Linotype"/>
          <w:color w:val="000000"/>
          <w:sz w:val="22"/>
          <w:szCs w:val="22"/>
        </w:rPr>
        <w:t>A distanza di venticinque anni, l’arcivescovo di Udine, mons. Riccardo Lamba, presiederà una solenne Santa Messa di ringraziamento proprio mercoledì 10 giugno, alle 19 in Cattedrale a Udine. «Invito a rendere partecipi di questo significativo appuntamento diocesano tutti i fedeli delle vostre comunità», ha esortato mons. Lamba in una missiva rivolta a presbiteri e diaconi. Sarà una Chiesa che si stringerà attorno a uno dei suoi figli più illustri, reso tale proprio da ciò che Giovanni Paolo II ricordò: la carità.</w:t>
      </w:r>
      <w:r w:rsidR="00225A90"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 Alla celebrazione in Cattedrale sarà presente l’urna con i resti del santo friulano, solitamente conservata nella chiesa di San Gaetano da Thiene in via </w:t>
      </w:r>
      <w:proofErr w:type="spellStart"/>
      <w:r w:rsidR="00225A90">
        <w:rPr>
          <w:rFonts w:ascii="Palatino Linotype" w:eastAsia="Palatino Linotype" w:hAnsi="Palatino Linotype" w:cs="Palatino Linotype"/>
          <w:color w:val="000000"/>
          <w:sz w:val="22"/>
          <w:szCs w:val="22"/>
        </w:rPr>
        <w:t>Scrosoppi</w:t>
      </w:r>
      <w:proofErr w:type="spellEnd"/>
      <w:r w:rsidR="00225A90"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 a Udine e, dallo scorso 7 giugno, traslata temporaneamente a Orzano (Remanzacco) per le celebrazioni in corso in questi giorni nel borgo che lo stesso Scrosoppi scelse per avviare la sua opera di carità.</w:t>
      </w:r>
    </w:p>
    <w:p w14:paraId="38778570" w14:textId="603A89C5" w:rsidR="00225A90" w:rsidRDefault="00225A90" w:rsidP="008D609A">
      <w:pPr>
        <w:spacing w:after="120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>La celebrazione del 10 giugno sarà trasmessa in diretta su Radio Spazio.</w:t>
      </w:r>
    </w:p>
    <w:p w14:paraId="415B7B12" w14:textId="77777777" w:rsidR="008D609A" w:rsidRPr="008D609A" w:rsidRDefault="008D609A" w:rsidP="008D609A">
      <w:pPr>
        <w:spacing w:after="120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</w:p>
    <w:p w14:paraId="0E75C4A4" w14:textId="5FA7A9B2" w:rsidR="008D609A" w:rsidRPr="008D609A" w:rsidRDefault="008D609A" w:rsidP="008D609A">
      <w:pPr>
        <w:spacing w:after="120"/>
        <w:rPr>
          <w:rFonts w:ascii="Palatino Linotype" w:eastAsia="Palatino Linotype" w:hAnsi="Palatino Linotype" w:cs="Palatino Linotype"/>
          <w:b/>
          <w:bCs/>
          <w:color w:val="C00000"/>
          <w:sz w:val="32"/>
          <w:szCs w:val="32"/>
        </w:rPr>
      </w:pPr>
      <w:r w:rsidRPr="008D609A">
        <w:rPr>
          <w:rFonts w:ascii="Palatino Linotype" w:eastAsia="Palatino Linotype" w:hAnsi="Palatino Linotype" w:cs="Palatino Linotype"/>
          <w:b/>
          <w:bCs/>
          <w:color w:val="C00000"/>
          <w:sz w:val="32"/>
          <w:szCs w:val="32"/>
        </w:rPr>
        <w:t>Le “Suore di San Luigi”</w:t>
      </w:r>
      <w:r w:rsidR="00225A90">
        <w:rPr>
          <w:rFonts w:ascii="Palatino Linotype" w:eastAsia="Palatino Linotype" w:hAnsi="Palatino Linotype" w:cs="Palatino Linotype"/>
          <w:b/>
          <w:bCs/>
          <w:color w:val="C00000"/>
          <w:sz w:val="32"/>
          <w:szCs w:val="32"/>
        </w:rPr>
        <w:t xml:space="preserve"> e il carisma di </w:t>
      </w:r>
      <w:proofErr w:type="spellStart"/>
      <w:r w:rsidR="00225A90">
        <w:rPr>
          <w:rFonts w:ascii="Palatino Linotype" w:eastAsia="Palatino Linotype" w:hAnsi="Palatino Linotype" w:cs="Palatino Linotype"/>
          <w:b/>
          <w:bCs/>
          <w:color w:val="C00000"/>
          <w:sz w:val="32"/>
          <w:szCs w:val="32"/>
        </w:rPr>
        <w:t>Scrosoppi</w:t>
      </w:r>
      <w:proofErr w:type="spellEnd"/>
    </w:p>
    <w:p w14:paraId="570579A1" w14:textId="455BA0EC" w:rsidR="008D609A" w:rsidRDefault="008D609A" w:rsidP="008D609A">
      <w:pPr>
        <w:spacing w:after="120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  <w:r w:rsidRPr="008D609A">
        <w:rPr>
          <w:rFonts w:ascii="Palatino Linotype" w:eastAsia="Palatino Linotype" w:hAnsi="Palatino Linotype" w:cs="Palatino Linotype"/>
          <w:color w:val="000000"/>
          <w:sz w:val="22"/>
          <w:szCs w:val="22"/>
        </w:rPr>
        <w:t>San Luigi Scrosoppi</w:t>
      </w: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 non fu soltanto un uomo di grandissima carità: nel 1862, infatti, fondò anche la </w:t>
      </w:r>
      <w:r w:rsidRPr="008D609A"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congregazione delle Suore della Provvidenza, </w:t>
      </w:r>
      <w:r w:rsidR="00225A90"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dedite all’assistenza a ragazze in condizioni di grave marginalità e </w:t>
      </w:r>
      <w:r w:rsidRPr="008D609A"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presenti oggi in tutto il mondo: Romania, Argentina, Bolivia, Brasile e Uruguay; Benin, Costa d’Avorio, Sudafrica e Togo; Filippine, India, Thailandia e fino alla più recente apertura nel Myanmar, avvenuta nel 2025. Qui in Friuli, le “Suore di San Luigi” sono </w:t>
      </w:r>
      <w:r w:rsidRPr="008D609A">
        <w:rPr>
          <w:rFonts w:ascii="Palatino Linotype" w:eastAsia="Palatino Linotype" w:hAnsi="Palatino Linotype" w:cs="Palatino Linotype"/>
          <w:color w:val="000000"/>
          <w:sz w:val="22"/>
          <w:szCs w:val="22"/>
        </w:rPr>
        <w:lastRenderedPageBreak/>
        <w:t>presenti a Udine (dove proseguono l’opera del santo fondatore)</w:t>
      </w: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>,</w:t>
      </w:r>
      <w:r w:rsidRPr="008D609A"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 a Orzano, comunità che </w:t>
      </w:r>
      <w:proofErr w:type="spellStart"/>
      <w:r w:rsidRPr="008D609A">
        <w:rPr>
          <w:rFonts w:ascii="Palatino Linotype" w:eastAsia="Palatino Linotype" w:hAnsi="Palatino Linotype" w:cs="Palatino Linotype"/>
          <w:color w:val="000000"/>
          <w:sz w:val="22"/>
          <w:szCs w:val="22"/>
        </w:rPr>
        <w:t>Scrosoppi</w:t>
      </w:r>
      <w:proofErr w:type="spellEnd"/>
      <w:r w:rsidRPr="008D609A"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 scelse per accogliere le sue prime ragazze “derelitte” e dove fu inizialmente sepolto</w:t>
      </w: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>, a Gorizia e a Cormons.</w:t>
      </w:r>
    </w:p>
    <w:p w14:paraId="74BA5845" w14:textId="37EFD61C" w:rsidR="008D609A" w:rsidRDefault="008D609A" w:rsidP="008D609A">
      <w:pPr>
        <w:spacing w:after="120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Oltre alle “Suore di San Luigi”, oggi il carisma </w:t>
      </w:r>
      <w:r w:rsidR="00225A90"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caritatevole </w:t>
      </w: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>di padre Scrosoppi è perpetrato anche da realtà del terzo settore quali l’associazione San Luigi Scrosoppi (impegnata nell’</w:t>
      </w:r>
      <w:r w:rsidRPr="008D609A">
        <w:rPr>
          <w:rFonts w:ascii="Palatino Linotype" w:eastAsia="Palatino Linotype" w:hAnsi="Palatino Linotype" w:cs="Palatino Linotype"/>
          <w:color w:val="000000"/>
          <w:sz w:val="22"/>
          <w:szCs w:val="22"/>
        </w:rPr>
        <w:t>accoglienza di minori da 0 a 10 anni temporaneamente privi di una famiglia</w:t>
      </w:r>
      <w:r w:rsidR="00F154C3">
        <w:rPr>
          <w:rFonts w:ascii="Palatino Linotype" w:eastAsia="Palatino Linotype" w:hAnsi="Palatino Linotype" w:cs="Palatino Linotype"/>
          <w:color w:val="000000"/>
          <w:sz w:val="22"/>
          <w:szCs w:val="22"/>
        </w:rPr>
        <w:t>, in sei comunità sparse in tutto il Friuli</w:t>
      </w: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) e dall’associazione </w:t>
      </w:r>
      <w:proofErr w:type="spellStart"/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>Solidar</w:t>
      </w:r>
      <w:r w:rsidR="00225A90">
        <w:rPr>
          <w:rFonts w:ascii="Palatino Linotype" w:eastAsia="Palatino Linotype" w:hAnsi="Palatino Linotype" w:cs="Palatino Linotype"/>
          <w:color w:val="000000"/>
          <w:sz w:val="22"/>
          <w:szCs w:val="22"/>
        </w:rPr>
        <w:t>m</w:t>
      </w:r>
      <w:r>
        <w:rPr>
          <w:rFonts w:ascii="Palatino Linotype" w:eastAsia="Palatino Linotype" w:hAnsi="Palatino Linotype" w:cs="Palatino Linotype"/>
          <w:color w:val="000000"/>
          <w:sz w:val="22"/>
          <w:szCs w:val="22"/>
        </w:rPr>
        <w:t>ondo</w:t>
      </w:r>
      <w:proofErr w:type="spellEnd"/>
      <w:r w:rsidR="00225A90"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 che realizza progetti </w:t>
      </w:r>
      <w:r w:rsidR="00225A90" w:rsidRPr="00225A90"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di sostegno in vari luoghi </w:t>
      </w:r>
      <w:r w:rsidR="00225A90"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del pianeta </w:t>
      </w:r>
      <w:r w:rsidR="00225A90" w:rsidRPr="00225A90">
        <w:rPr>
          <w:rFonts w:ascii="Palatino Linotype" w:eastAsia="Palatino Linotype" w:hAnsi="Palatino Linotype" w:cs="Palatino Linotype"/>
          <w:color w:val="000000"/>
          <w:sz w:val="22"/>
          <w:szCs w:val="22"/>
        </w:rPr>
        <w:t>dove le suore esercitano il proprio servizio di carità</w:t>
      </w:r>
      <w:r w:rsidR="00225A90">
        <w:rPr>
          <w:rFonts w:ascii="Palatino Linotype" w:eastAsia="Palatino Linotype" w:hAnsi="Palatino Linotype" w:cs="Palatino Linotype"/>
          <w:color w:val="000000"/>
          <w:sz w:val="22"/>
          <w:szCs w:val="22"/>
        </w:rPr>
        <w:t>.</w:t>
      </w:r>
    </w:p>
    <w:p w14:paraId="48872EF5" w14:textId="77777777" w:rsidR="00225A90" w:rsidRPr="008D609A" w:rsidRDefault="00225A90" w:rsidP="008D609A">
      <w:pPr>
        <w:spacing w:after="120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</w:p>
    <w:p w14:paraId="1B206B1F" w14:textId="77777777" w:rsidR="008D609A" w:rsidRPr="00225A90" w:rsidRDefault="008D609A" w:rsidP="008D609A">
      <w:pPr>
        <w:spacing w:after="120"/>
        <w:rPr>
          <w:rFonts w:ascii="Palatino Linotype" w:eastAsia="Palatino Linotype" w:hAnsi="Palatino Linotype" w:cs="Palatino Linotype"/>
          <w:b/>
          <w:bCs/>
          <w:color w:val="C00000"/>
          <w:sz w:val="32"/>
          <w:szCs w:val="32"/>
        </w:rPr>
      </w:pPr>
      <w:r w:rsidRPr="00225A90">
        <w:rPr>
          <w:rFonts w:ascii="Palatino Linotype" w:eastAsia="Palatino Linotype" w:hAnsi="Palatino Linotype" w:cs="Palatino Linotype"/>
          <w:b/>
          <w:bCs/>
          <w:color w:val="C00000"/>
          <w:sz w:val="32"/>
          <w:szCs w:val="32"/>
        </w:rPr>
        <w:t>Chi è San Luigi Scrosoppi</w:t>
      </w:r>
    </w:p>
    <w:p w14:paraId="0695A297" w14:textId="77777777" w:rsidR="00225A90" w:rsidRDefault="008D609A" w:rsidP="008D609A">
      <w:pPr>
        <w:spacing w:after="120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  <w:r w:rsidRPr="008D609A"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Luigi Scrosoppi rappresenta una delle figure spirituali e caritatevoli più straordinarie della Chiesa udinese. Primo santo della terra friulana a essere elevato agli onori degli altari a distanza di ben 1200 anni da San Paolino d’Aquileia, la sua vita è stata un esempio di dedizione assoluta verso i più deboli e i </w:t>
      </w:r>
      <w:r w:rsidR="00225A90">
        <w:rPr>
          <w:rFonts w:ascii="Palatino Linotype" w:eastAsia="Palatino Linotype" w:hAnsi="Palatino Linotype" w:cs="Palatino Linotype"/>
          <w:color w:val="000000"/>
          <w:sz w:val="22"/>
          <w:szCs w:val="22"/>
        </w:rPr>
        <w:t>“</w:t>
      </w:r>
      <w:r w:rsidRPr="008D609A">
        <w:rPr>
          <w:rFonts w:ascii="Palatino Linotype" w:eastAsia="Palatino Linotype" w:hAnsi="Palatino Linotype" w:cs="Palatino Linotype"/>
          <w:color w:val="000000"/>
          <w:sz w:val="22"/>
          <w:szCs w:val="22"/>
        </w:rPr>
        <w:t>derelitti</w:t>
      </w:r>
      <w:r w:rsidR="00225A90">
        <w:rPr>
          <w:rFonts w:ascii="Palatino Linotype" w:eastAsia="Palatino Linotype" w:hAnsi="Palatino Linotype" w:cs="Palatino Linotype"/>
          <w:color w:val="000000"/>
          <w:sz w:val="22"/>
          <w:szCs w:val="22"/>
        </w:rPr>
        <w:t>”</w:t>
      </w:r>
      <w:r w:rsidRPr="008D609A">
        <w:rPr>
          <w:rFonts w:ascii="Palatino Linotype" w:eastAsia="Palatino Linotype" w:hAnsi="Palatino Linotype" w:cs="Palatino Linotype"/>
          <w:color w:val="000000"/>
          <w:sz w:val="22"/>
          <w:szCs w:val="22"/>
        </w:rPr>
        <w:t>.</w:t>
      </w:r>
    </w:p>
    <w:p w14:paraId="45BA31BE" w14:textId="358B311B" w:rsidR="008D609A" w:rsidRPr="008D609A" w:rsidRDefault="008D609A" w:rsidP="008D609A">
      <w:pPr>
        <w:spacing w:after="120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  <w:r w:rsidRPr="008D609A">
        <w:rPr>
          <w:rFonts w:ascii="Palatino Linotype" w:eastAsia="Palatino Linotype" w:hAnsi="Palatino Linotype" w:cs="Palatino Linotype"/>
          <w:color w:val="000000"/>
          <w:sz w:val="22"/>
          <w:szCs w:val="22"/>
        </w:rPr>
        <w:t>Nato a Udine il 4 agosto 1804, Luigi crebbe in un contesto storico drammatico, segnato dalle “purghe” napoleoniche e successivamente, da una gravissima carestia accompagnata da epidemie di tifo e vaiolo. In una Udine ridotta allo stremo, con centinaia di mendicanti e orfani, il giovane Luigi avvertì la chiamata al sacerdozio seguendo le orme dei fratelli maggiori Carlo e Giovanni Battista. Fu ordinato sacerdote il 31 marzo 1827 nel Duomo di Udine.</w:t>
      </w:r>
    </w:p>
    <w:p w14:paraId="131329AE" w14:textId="37E79FC4" w:rsidR="008D609A" w:rsidRPr="008D609A" w:rsidRDefault="008D609A" w:rsidP="008D609A">
      <w:pPr>
        <w:spacing w:after="120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  <w:r w:rsidRPr="008D609A">
        <w:rPr>
          <w:rFonts w:ascii="Palatino Linotype" w:eastAsia="Palatino Linotype" w:hAnsi="Palatino Linotype" w:cs="Palatino Linotype"/>
          <w:color w:val="000000"/>
          <w:sz w:val="22"/>
          <w:szCs w:val="22"/>
        </w:rPr>
        <w:t>Il cuore del suo ministero fu la carità operosa. Insieme al fratello Carlo si dedicò anima e corpo alla “Casa delle fanciulle derelitte”, struttura nata per proteggere le bambine orfane e indigenti. Per sostenerle, padre Luigi girò instancabilmente il Friuli a piedi con un carretto, raccogliendo elemosine e generi di prima necessità. Nel 1846 entrò nella Congregazione dell’Oratorio di San Filippo Neri, incarnando perfettamente lo spirito di umiltà e servizio concreto. Nella sua casa, padre Scrosoppi ospitò anche la giovanissima Teresa Dush, la “Veggente di Porzus”.</w:t>
      </w:r>
    </w:p>
    <w:p w14:paraId="0535A6BE" w14:textId="788CD8CC" w:rsidR="00523AA2" w:rsidRDefault="008D609A" w:rsidP="008D609A">
      <w:pPr>
        <w:spacing w:after="120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  <w:r w:rsidRPr="008D609A"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Dopo una vita di carità, padre Scrosoppi si spense il 3 aprile 1884 ad Orzano, dove volle essere sepolto. I suoi resti mortali rimasero nel paese fino al 1952, anno in cui furono traslati a Udine presso la casa madre delle Suore della Provvidenza, nella via che porta il nome del Santo, e dove riposano ancora oggi. Il 10 giugno 2001 </w:t>
      </w:r>
      <w:r w:rsidR="00225A90"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Luigi </w:t>
      </w:r>
      <w:r w:rsidRPr="008D609A"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Scrosoppi </w:t>
      </w:r>
      <w:r w:rsidR="00225A90">
        <w:rPr>
          <w:rFonts w:ascii="Palatino Linotype" w:eastAsia="Palatino Linotype" w:hAnsi="Palatino Linotype" w:cs="Palatino Linotype"/>
          <w:color w:val="000000"/>
          <w:sz w:val="22"/>
          <w:szCs w:val="22"/>
        </w:rPr>
        <w:t>fu</w:t>
      </w:r>
      <w:r w:rsidRPr="008D609A">
        <w:rPr>
          <w:rFonts w:ascii="Palatino Linotype" w:eastAsia="Palatino Linotype" w:hAnsi="Palatino Linotype" w:cs="Palatino Linotype"/>
          <w:color w:val="000000"/>
          <w:sz w:val="22"/>
          <w:szCs w:val="22"/>
        </w:rPr>
        <w:t xml:space="preserve"> canonizzato da San Giovanni Paolo II</w:t>
      </w:r>
      <w:r w:rsidR="00225A90">
        <w:rPr>
          <w:rFonts w:ascii="Palatino Linotype" w:eastAsia="Palatino Linotype" w:hAnsi="Palatino Linotype" w:cs="Palatino Linotype"/>
          <w:color w:val="000000"/>
          <w:sz w:val="22"/>
          <w:szCs w:val="22"/>
        </w:rPr>
        <w:t>, in piazza San Pietro a Roma</w:t>
      </w:r>
      <w:r w:rsidRPr="008D609A">
        <w:rPr>
          <w:rFonts w:ascii="Palatino Linotype" w:eastAsia="Palatino Linotype" w:hAnsi="Palatino Linotype" w:cs="Palatino Linotype"/>
          <w:color w:val="000000"/>
          <w:sz w:val="22"/>
          <w:szCs w:val="22"/>
        </w:rPr>
        <w:t>. San Luigi Scrosoppi è invocato in tutto il mondo come patrono dei malati di Aids e dei calciatori.</w:t>
      </w:r>
    </w:p>
    <w:p w14:paraId="5199765D" w14:textId="77777777" w:rsidR="00345921" w:rsidRDefault="00345921" w:rsidP="00345921">
      <w:pPr>
        <w:spacing w:after="120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</w:p>
    <w:p w14:paraId="72C4F087" w14:textId="77777777" w:rsidR="00523AA2" w:rsidRPr="00923B03" w:rsidRDefault="00523AA2">
      <w:pPr>
        <w:spacing w:after="120"/>
        <w:rPr>
          <w:rFonts w:ascii="Palatino Linotype" w:eastAsia="Palatino Linotype" w:hAnsi="Palatino Linotype" w:cs="Palatino Linotype"/>
          <w:color w:val="000000"/>
          <w:sz w:val="22"/>
          <w:szCs w:val="22"/>
        </w:rPr>
      </w:pPr>
    </w:p>
    <w:sectPr w:rsidR="00523AA2" w:rsidRPr="00923B03" w:rsidSect="000509D3">
      <w:type w:val="continuous"/>
      <w:pgSz w:w="11900" w:h="16840"/>
      <w:pgMar w:top="1134" w:right="1134" w:bottom="1134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873"/>
    <w:rsid w:val="00017609"/>
    <w:rsid w:val="00047D03"/>
    <w:rsid w:val="000509D3"/>
    <w:rsid w:val="000723D8"/>
    <w:rsid w:val="00094490"/>
    <w:rsid w:val="000960A0"/>
    <w:rsid w:val="000B57F7"/>
    <w:rsid w:val="00113C71"/>
    <w:rsid w:val="00154824"/>
    <w:rsid w:val="001A06FF"/>
    <w:rsid w:val="001C1873"/>
    <w:rsid w:val="001F78DC"/>
    <w:rsid w:val="00225A90"/>
    <w:rsid w:val="00233373"/>
    <w:rsid w:val="00240556"/>
    <w:rsid w:val="002A5E1C"/>
    <w:rsid w:val="002E4080"/>
    <w:rsid w:val="003015BE"/>
    <w:rsid w:val="00317A1A"/>
    <w:rsid w:val="00345921"/>
    <w:rsid w:val="003B11D3"/>
    <w:rsid w:val="003D3584"/>
    <w:rsid w:val="00421729"/>
    <w:rsid w:val="00454D1A"/>
    <w:rsid w:val="00467D15"/>
    <w:rsid w:val="004C4549"/>
    <w:rsid w:val="004F1193"/>
    <w:rsid w:val="00523AA2"/>
    <w:rsid w:val="005710EE"/>
    <w:rsid w:val="00691588"/>
    <w:rsid w:val="006A12CD"/>
    <w:rsid w:val="007644BB"/>
    <w:rsid w:val="007B54A4"/>
    <w:rsid w:val="0087533E"/>
    <w:rsid w:val="00875C2D"/>
    <w:rsid w:val="00881175"/>
    <w:rsid w:val="00881CC0"/>
    <w:rsid w:val="008858D4"/>
    <w:rsid w:val="008A758C"/>
    <w:rsid w:val="008D609A"/>
    <w:rsid w:val="008F38FC"/>
    <w:rsid w:val="008F39F2"/>
    <w:rsid w:val="00923B03"/>
    <w:rsid w:val="00984614"/>
    <w:rsid w:val="009A60C0"/>
    <w:rsid w:val="009F378C"/>
    <w:rsid w:val="00A75127"/>
    <w:rsid w:val="00AE13B4"/>
    <w:rsid w:val="00B07409"/>
    <w:rsid w:val="00B10BEE"/>
    <w:rsid w:val="00C86CE2"/>
    <w:rsid w:val="00D30B8B"/>
    <w:rsid w:val="00D64D6B"/>
    <w:rsid w:val="00D77000"/>
    <w:rsid w:val="00E0296B"/>
    <w:rsid w:val="00E74256"/>
    <w:rsid w:val="00E93712"/>
    <w:rsid w:val="00EE4FCC"/>
    <w:rsid w:val="00F154C3"/>
    <w:rsid w:val="00F87538"/>
    <w:rsid w:val="00F946D6"/>
    <w:rsid w:val="00FC7CE2"/>
    <w:rsid w:val="00FE1C95"/>
    <w:rsid w:val="00FE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C5269"/>
  <w15:chartTrackingRefBased/>
  <w15:docId w15:val="{FC006043-3532-4C09-860F-BD331E84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93712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691588"/>
    <w:rPr>
      <w:rFonts w:ascii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B0740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07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3215</TotalTime>
  <Pages>2</Pages>
  <Words>744</Words>
  <Characters>4476</Characters>
  <Application>Microsoft Office Word</Application>
  <DocSecurity>0</DocSecurity>
  <Lines>57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Lamba</dc:creator>
  <cp:keywords/>
  <dc:description/>
  <cp:lastModifiedBy>Giovanni Lesa</cp:lastModifiedBy>
  <cp:revision>16</cp:revision>
  <dcterms:created xsi:type="dcterms:W3CDTF">2026-04-18T07:44:00Z</dcterms:created>
  <dcterms:modified xsi:type="dcterms:W3CDTF">2026-06-09T10:33:00Z</dcterms:modified>
</cp:coreProperties>
</file>