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1BC7" w14:textId="505E06F0" w:rsidR="00761FFD" w:rsidRDefault="00761FFD">
      <w:pPr>
        <w:spacing w:after="24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444F5C" wp14:editId="1DF33755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009775" cy="712901"/>
            <wp:effectExtent l="0" t="0" r="0" b="0"/>
            <wp:wrapNone/>
            <wp:docPr id="3977602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71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792D0" w14:textId="77777777" w:rsidR="00761FFD" w:rsidRDefault="00761FFD">
      <w:pPr>
        <w:spacing w:after="240"/>
        <w:jc w:val="center"/>
      </w:pPr>
    </w:p>
    <w:p w14:paraId="34602ADF" w14:textId="77777777" w:rsidR="00761FFD" w:rsidRDefault="00761FFD">
      <w:pPr>
        <w:spacing w:after="240"/>
        <w:jc w:val="center"/>
      </w:pPr>
    </w:p>
    <w:p w14:paraId="24F8C692" w14:textId="34317EBB" w:rsidR="008E0E0C" w:rsidRPr="00761FFD" w:rsidRDefault="00000000">
      <w:pPr>
        <w:spacing w:after="240"/>
        <w:jc w:val="center"/>
      </w:pPr>
      <w:r w:rsidRPr="00761FFD">
        <w:t>Comunicato stampa 50/2026</w:t>
      </w:r>
    </w:p>
    <w:p w14:paraId="76E68F40" w14:textId="77777777" w:rsidR="008E0E0C" w:rsidRPr="00761FFD" w:rsidRDefault="00000000">
      <w:pPr>
        <w:spacing w:after="120"/>
        <w:jc w:val="center"/>
        <w:rPr>
          <w:color w:val="C00000"/>
        </w:rPr>
      </w:pPr>
      <w:r w:rsidRPr="00761FFD">
        <w:rPr>
          <w:b/>
          <w:bCs/>
          <w:color w:val="C00000"/>
          <w:sz w:val="24"/>
          <w:szCs w:val="24"/>
        </w:rPr>
        <w:t>Domenica 1° e lunedì 2 novembre, Udine, Cattedrale e cimitero di San Vito</w:t>
      </w:r>
    </w:p>
    <w:p w14:paraId="06127DA5" w14:textId="77777777" w:rsidR="008E0E0C" w:rsidRPr="00761FFD" w:rsidRDefault="00000000">
      <w:pPr>
        <w:spacing w:after="240"/>
        <w:jc w:val="center"/>
        <w:rPr>
          <w:color w:val="C00000"/>
        </w:rPr>
      </w:pPr>
      <w:r w:rsidRPr="00761FFD">
        <w:rPr>
          <w:b/>
          <w:bCs/>
          <w:color w:val="C00000"/>
          <w:sz w:val="56"/>
          <w:szCs w:val="56"/>
        </w:rPr>
        <w:t>Ognissanti e commemorazione dei defunti: la Chiesa è protesa alla vita eterna</w:t>
      </w:r>
    </w:p>
    <w:p w14:paraId="0E6ACBEE" w14:textId="65966CC1" w:rsidR="008E0E0C" w:rsidRPr="00761FFD" w:rsidRDefault="00000000">
      <w:pPr>
        <w:spacing w:after="240"/>
        <w:rPr>
          <w:sz w:val="20"/>
          <w:szCs w:val="20"/>
        </w:rPr>
      </w:pPr>
      <w:r w:rsidRPr="00761FFD">
        <w:rPr>
          <w:b/>
          <w:bCs/>
          <w:i/>
          <w:iCs/>
          <w:sz w:val="24"/>
          <w:szCs w:val="24"/>
        </w:rPr>
        <w:t xml:space="preserve">Domenica 1° novembre, solennità di Ognissanti, l’arcivescovo mons. Riccardo Lamba presiederà l’Eucaristia in Cattedrale alle 10.30 e i Vespri nel cimitero di San Vito alle 15. Lunedì 2, alle 19 in Cattedrale, la Messa per tutti i fedeli defunti. </w:t>
      </w:r>
      <w:r w:rsidR="0045449E" w:rsidRPr="0045449E">
        <w:rPr>
          <w:b/>
          <w:bCs/>
          <w:i/>
          <w:iCs/>
          <w:sz w:val="24"/>
          <w:szCs w:val="24"/>
        </w:rPr>
        <w:t>Entrambe le celebrazioni in diretta su Radio Spazio.</w:t>
      </w:r>
    </w:p>
    <w:p w14:paraId="443053F0" w14:textId="77777777" w:rsidR="00761FFD" w:rsidRDefault="00761FFD">
      <w:pPr>
        <w:spacing w:after="120"/>
      </w:pPr>
    </w:p>
    <w:p w14:paraId="321E2AA6" w14:textId="0831A365" w:rsidR="008E0E0C" w:rsidRDefault="00000000">
      <w:pPr>
        <w:spacing w:after="120"/>
      </w:pPr>
      <w:r>
        <w:t>Una Chiesa che vive nel tempo ma guarda all’eternità, e che si lascia ispirare dall’esempio dei suoi santi, «àncore di intercessione». È lo spirito con cui l’Arcidiocesi di Udine vivrà</w:t>
      </w:r>
      <w:r w:rsidR="00761FFD">
        <w:t xml:space="preserve"> le celebrazioni di domenica 1 e lunedì 2</w:t>
      </w:r>
      <w:r>
        <w:t xml:space="preserve"> novembre, giorni in cui la comunità cristiana celebra in modo particolare la comunione dei santi e la fede nella vita eterna.</w:t>
      </w:r>
    </w:p>
    <w:p w14:paraId="4A56FD31" w14:textId="034580A0" w:rsidR="008E0E0C" w:rsidRDefault="00000000">
      <w:pPr>
        <w:spacing w:after="120"/>
      </w:pPr>
      <w:r>
        <w:t xml:space="preserve">Domenica 1° novembre, nella solennità di Ognissanti, l’arcivescovo mons. Riccardo Lamba presiederà la solenne Eucaristia in Cattedrale a Udine alle 10.30; la celebrazione sarà trasmessa in diretta su Radio Spazio. Nel pomeriggio, alle 15, lo </w:t>
      </w:r>
      <w:r w:rsidR="00761FFD">
        <w:t>mons. Lamba</w:t>
      </w:r>
      <w:r>
        <w:t xml:space="preserve"> guiderà la preghiera dei Vespri nel cimitero urbano di San Vito.</w:t>
      </w:r>
    </w:p>
    <w:p w14:paraId="47FBF404" w14:textId="49F29104" w:rsidR="00761FFD" w:rsidRDefault="00000000">
      <w:pPr>
        <w:spacing w:after="120"/>
      </w:pPr>
      <w:r>
        <w:t>Lunedì 2 novembre, alle 19, sempre in Cattedrale, mons. Lamba presiederà la Santa Messa nella commemorazione di tutti i fedeli defunti, anch’essa con diretta radiofonica</w:t>
      </w:r>
      <w:r w:rsidR="00761FFD">
        <w:t xml:space="preserve"> sull’emittente diocesana</w:t>
      </w:r>
      <w:r>
        <w:t>.</w:t>
      </w:r>
    </w:p>
    <w:sectPr w:rsidR="00761FF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43DD" w14:textId="77777777" w:rsidR="00EB3517" w:rsidRDefault="00EB3517">
      <w:r>
        <w:separator/>
      </w:r>
    </w:p>
  </w:endnote>
  <w:endnote w:type="continuationSeparator" w:id="0">
    <w:p w14:paraId="2DD1A63A" w14:textId="77777777" w:rsidR="00EB3517" w:rsidRDefault="00EB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C550" w14:textId="77777777" w:rsidR="00EB3517" w:rsidRDefault="00EB3517">
      <w:r>
        <w:separator/>
      </w:r>
    </w:p>
  </w:footnote>
  <w:footnote w:type="continuationSeparator" w:id="0">
    <w:p w14:paraId="2869F293" w14:textId="77777777" w:rsidR="00EB3517" w:rsidRDefault="00EB3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24600"/>
    <w:multiLevelType w:val="hybridMultilevel"/>
    <w:tmpl w:val="6340FDA0"/>
    <w:lvl w:ilvl="0" w:tplc="857AF828" w:tentative="1">
      <w:start w:val="1"/>
      <w:numFmt w:val="bullet"/>
      <w:lvlText w:val="●"/>
      <w:lvlJc w:val="left"/>
      <w:pPr>
        <w:ind w:left="720" w:hanging="360"/>
      </w:pPr>
    </w:lvl>
    <w:lvl w:ilvl="1" w:tplc="9D9E2250" w:tentative="1">
      <w:start w:val="1"/>
      <w:numFmt w:val="bullet"/>
      <w:lvlText w:val="○"/>
      <w:lvlJc w:val="left"/>
      <w:pPr>
        <w:ind w:left="1440" w:hanging="360"/>
      </w:pPr>
    </w:lvl>
    <w:lvl w:ilvl="2" w:tplc="BBF2AE6A" w:tentative="1">
      <w:start w:val="1"/>
      <w:numFmt w:val="bullet"/>
      <w:lvlText w:val="■"/>
      <w:lvlJc w:val="left"/>
      <w:pPr>
        <w:ind w:left="2160" w:hanging="360"/>
      </w:pPr>
    </w:lvl>
    <w:lvl w:ilvl="3" w:tplc="BB4A8126" w:tentative="1">
      <w:start w:val="1"/>
      <w:numFmt w:val="bullet"/>
      <w:lvlText w:val="●"/>
      <w:lvlJc w:val="left"/>
      <w:pPr>
        <w:ind w:left="2880" w:hanging="360"/>
      </w:pPr>
    </w:lvl>
    <w:lvl w:ilvl="4" w:tplc="1A2456BE" w:tentative="1">
      <w:start w:val="1"/>
      <w:numFmt w:val="bullet"/>
      <w:lvlText w:val="○"/>
      <w:lvlJc w:val="left"/>
      <w:pPr>
        <w:ind w:left="3600" w:hanging="360"/>
      </w:pPr>
    </w:lvl>
    <w:lvl w:ilvl="5" w:tplc="1180972C" w:tentative="1">
      <w:start w:val="1"/>
      <w:numFmt w:val="bullet"/>
      <w:lvlText w:val="■"/>
      <w:lvlJc w:val="left"/>
      <w:pPr>
        <w:ind w:left="4320" w:hanging="360"/>
      </w:pPr>
    </w:lvl>
    <w:lvl w:ilvl="6" w:tplc="FFA4BBC6" w:tentative="1">
      <w:start w:val="1"/>
      <w:numFmt w:val="bullet"/>
      <w:lvlText w:val="●"/>
      <w:lvlJc w:val="left"/>
      <w:pPr>
        <w:ind w:left="5040" w:hanging="360"/>
      </w:pPr>
    </w:lvl>
    <w:lvl w:ilvl="7" w:tplc="29C0FED2" w:tentative="1">
      <w:start w:val="1"/>
      <w:numFmt w:val="bullet"/>
      <w:lvlText w:val="●"/>
      <w:lvlJc w:val="left"/>
      <w:pPr>
        <w:ind w:left="5760" w:hanging="360"/>
      </w:pPr>
    </w:lvl>
    <w:lvl w:ilvl="8" w:tplc="7D62C0D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7121975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E0C"/>
    <w:rsid w:val="0045449E"/>
    <w:rsid w:val="00761FFD"/>
    <w:rsid w:val="008E0E0C"/>
    <w:rsid w:val="00D93CC1"/>
    <w:rsid w:val="00EB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FEB7D"/>
  <w15:docId w15:val="{CBA6F3D1-62E2-4F28-A17B-FF465212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240" w:after="120"/>
      <w:outlineLvl w:val="1"/>
    </w:pPr>
    <w:rPr>
      <w:b/>
      <w:bCs/>
      <w:color w:val="A5122A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61F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FFD"/>
  </w:style>
  <w:style w:type="paragraph" w:styleId="Pidipagina">
    <w:name w:val="footer"/>
    <w:basedOn w:val="Normale"/>
    <w:link w:val="PidipaginaCarattere"/>
    <w:uiPriority w:val="99"/>
    <w:unhideWhenUsed/>
    <w:rsid w:val="00761F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1136</Characters>
  <Application>Microsoft Office Word</Application>
  <DocSecurity>0</DocSecurity>
  <Lines>15</Lines>
  <Paragraphs>4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Giovanni Lesa</cp:lastModifiedBy>
  <cp:revision>3</cp:revision>
  <dcterms:created xsi:type="dcterms:W3CDTF">2026-10-30T15:33:00Z</dcterms:created>
  <dcterms:modified xsi:type="dcterms:W3CDTF">2026-10-30T15:46:00Z</dcterms:modified>
</cp:coreProperties>
</file>